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E0" w:rsidRDefault="00AB540C">
      <w:r>
        <w:t>Pour réduire la tension :</w:t>
      </w:r>
      <w:r w:rsidR="00C843A1">
        <w:t xml:space="preserve">    exemple dans l’interval A &amp; B</w:t>
      </w:r>
    </w:p>
    <w:p w:rsidR="00AB540C" w:rsidRDefault="00AB540C">
      <w:r>
        <w:t>On peut faire ainsi : en utilisant 5 diodes en série on obtient une chute de tension  de</w:t>
      </w:r>
    </w:p>
    <w:p w:rsidR="00AB540C" w:rsidRDefault="007871D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1pt;margin-top:17.25pt;width:0;height:15.65pt;z-index:251664384" o:connectortype="straight"/>
        </w:pict>
      </w:r>
      <w:r>
        <w:rPr>
          <w:noProof/>
          <w:lang w:eastAsia="fr-FR"/>
        </w:rPr>
        <w:pict>
          <v:shape id="_x0000_s1036" type="#_x0000_t32" style="position:absolute;margin-left:218.4pt;margin-top:17.25pt;width:0;height:15.65pt;z-index:251668480" o:connectortype="straight"/>
        </w:pict>
      </w:r>
      <w:r>
        <w:rPr>
          <w:noProof/>
          <w:lang w:eastAsia="fr-FR"/>
        </w:rPr>
        <w:pict>
          <v:shape id="_x0000_s1035" type="#_x0000_t32" style="position:absolute;margin-left:165.8pt;margin-top:17.25pt;width:0;height:15.65pt;z-index:251667456" o:connectortype="straight"/>
        </w:pict>
      </w:r>
      <w:r>
        <w:rPr>
          <w:noProof/>
          <w:lang w:eastAsia="fr-FR"/>
        </w:rPr>
        <w:pict>
          <v:shape id="_x0000_s1034" type="#_x0000_t32" style="position:absolute;margin-left:113.2pt;margin-top:17.25pt;width:0;height:15.65pt;z-index:251666432" o:connectortype="straight"/>
        </w:pict>
      </w:r>
      <w:r>
        <w:rPr>
          <w:noProof/>
          <w:lang w:eastAsia="fr-FR"/>
        </w:rPr>
        <w:pict>
          <v:shape id="_x0000_s1033" type="#_x0000_t32" style="position:absolute;margin-left:66.9pt;margin-top:17.25pt;width:0;height:15.65pt;z-index:251665408" o:connectortype="straight"/>
        </w:pict>
      </w:r>
    </w:p>
    <w:p w:rsidR="00AB540C" w:rsidRDefault="007871D6">
      <w:r>
        <w:rPr>
          <w:noProof/>
          <w:lang w:eastAsia="fr-FR"/>
        </w:rPr>
        <w:pict>
          <v:shape id="_x0000_s1027" type="#_x0000_t32" style="position:absolute;margin-left:19.3pt;margin-top:7.2pt;width:47.6pt;height:0;z-index:251659264" o:connectortype="straight">
            <v:stroke startarrow="oval" endarrow="block"/>
          </v:shape>
        </w:pict>
      </w:r>
      <w:r>
        <w:rPr>
          <w:noProof/>
          <w:lang w:eastAsia="fr-FR"/>
        </w:rPr>
        <w:pict>
          <v:shape id="_x0000_s1031" type="#_x0000_t32" style="position:absolute;margin-left:271.05pt;margin-top:7.15pt;width:35.7pt;height:0;z-index:251663360" o:connectortype="straight">
            <v:stroke endarrow="oval"/>
          </v:shape>
        </w:pict>
      </w:r>
      <w:r>
        <w:rPr>
          <w:noProof/>
          <w:lang w:eastAsia="fr-FR"/>
        </w:rPr>
        <w:pict>
          <v:shape id="_x0000_s1026" type="#_x0000_t32" style="position:absolute;margin-left:218.4pt;margin-top:7.15pt;width:52.6pt;height:0;z-index:251658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165.8pt;margin-top:7.15pt;width:52.6pt;height:0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113.2pt;margin-top:7.15pt;width:52.6pt;height:0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margin-left:66.9pt;margin-top:7.15pt;width:46.3pt;height:0;z-index:251660288" o:connectortype="straight">
            <v:stroke endarrow="block"/>
          </v:shape>
        </w:pict>
      </w:r>
      <w:r w:rsidR="00C843A1">
        <w:t>A</w:t>
      </w:r>
      <w:r w:rsidR="00C843A1">
        <w:tab/>
      </w:r>
      <w:r w:rsidR="00C843A1">
        <w:tab/>
      </w:r>
      <w:r w:rsidR="00C843A1">
        <w:tab/>
      </w:r>
      <w:r w:rsidR="00C843A1">
        <w:tab/>
      </w:r>
      <w:r w:rsidR="00C843A1">
        <w:tab/>
      </w:r>
      <w:r w:rsidR="00C843A1">
        <w:tab/>
      </w:r>
      <w:r w:rsidR="00C843A1">
        <w:tab/>
      </w:r>
      <w:r w:rsidR="00C843A1">
        <w:tab/>
      </w:r>
      <w:r w:rsidR="00C843A1">
        <w:tab/>
        <w:t>B</w:t>
      </w:r>
    </w:p>
    <w:p w:rsidR="00AB540C" w:rsidRDefault="00C843A1">
      <w:r>
        <w:tab/>
      </w:r>
      <w:r w:rsidR="00AB540C">
        <w:t xml:space="preserve">    0,6    +</w:t>
      </w:r>
      <w:r w:rsidR="00AB540C">
        <w:tab/>
        <w:t>0,6V</w:t>
      </w:r>
      <w:r w:rsidR="00AB540C">
        <w:tab/>
        <w:t>+    0,6V    +</w:t>
      </w:r>
      <w:r w:rsidR="00AB540C">
        <w:tab/>
        <w:t>0,6V</w:t>
      </w:r>
      <w:r w:rsidR="00AB540C">
        <w:tab/>
      </w:r>
      <w:r>
        <w:t xml:space="preserve">+    0,6V   </w:t>
      </w:r>
      <w:r w:rsidR="00AB540C">
        <w:t>= 3V</w:t>
      </w:r>
    </w:p>
    <w:p w:rsidR="00AB540C" w:rsidRDefault="00AB540C"/>
    <w:p w:rsidR="00AB540C" w:rsidRDefault="00AB540C">
      <w:r>
        <w:t>Par contre si on va dans l’autre sens il faut inverser les diodes ou en mettre d’autres</w:t>
      </w:r>
    </w:p>
    <w:p w:rsidR="00AB540C" w:rsidRDefault="00AB540C">
      <w:r>
        <w:t>Pour avoir une ch</w:t>
      </w:r>
      <w:r w:rsidR="00D7112B">
        <w:t>u</w:t>
      </w:r>
      <w:r>
        <w:t>te de tension dans les 2 sens de circulations on aura donc 10 diodes pour chuter la tension dans les 2 sens de circulation</w:t>
      </w:r>
    </w:p>
    <w:p w:rsidR="00AB540C" w:rsidRDefault="00AB540C"/>
    <w:p w:rsidR="00D7112B" w:rsidRDefault="007871D6">
      <w:r>
        <w:rPr>
          <w:noProof/>
          <w:lang w:eastAsia="fr-FR"/>
        </w:rPr>
        <w:pict>
          <v:shape id="_x0000_s1059" type="#_x0000_t32" style="position:absolute;margin-left:175.2pt;margin-top:8.3pt;width:0;height:12.5pt;z-index:251689984" o:connectortype="straight"/>
        </w:pict>
      </w:r>
      <w:r>
        <w:rPr>
          <w:noProof/>
          <w:lang w:eastAsia="fr-FR"/>
        </w:rPr>
        <w:pict>
          <v:shape id="_x0000_s1058" type="#_x0000_t32" style="position:absolute;margin-left:155.15pt;margin-top:8.3pt;width:0;height:12.5pt;z-index:251688960" o:connectortype="straight"/>
        </w:pict>
      </w:r>
      <w:r>
        <w:rPr>
          <w:noProof/>
          <w:lang w:eastAsia="fr-FR"/>
        </w:rPr>
        <w:pict>
          <v:shape id="_x0000_s1057" type="#_x0000_t32" style="position:absolute;margin-left:135.75pt;margin-top:8.3pt;width:0;height:12.5pt;z-index:251687936" o:connectortype="straight"/>
        </w:pict>
      </w:r>
      <w:r>
        <w:rPr>
          <w:noProof/>
          <w:lang w:eastAsia="fr-FR"/>
        </w:rPr>
        <w:pict>
          <v:shape id="_x0000_s1056" type="#_x0000_t32" style="position:absolute;margin-left:113.2pt;margin-top:8.3pt;width:0;height:12.5pt;z-index:251686912" o:connectortype="straight"/>
        </w:pict>
      </w:r>
      <w:r>
        <w:rPr>
          <w:noProof/>
          <w:lang w:eastAsia="fr-FR"/>
        </w:rPr>
        <w:pict>
          <v:shape id="_x0000_s1055" type="#_x0000_t32" style="position:absolute;margin-left:90.05pt;margin-top:8.3pt;width:0;height:16.9pt;z-index:251685888" o:connectortype="straight"/>
        </w:pict>
      </w:r>
      <w:r>
        <w:rPr>
          <w:noProof/>
          <w:lang w:eastAsia="fr-FR"/>
        </w:rPr>
        <w:pict>
          <v:shape id="_x0000_s1052" type="#_x0000_t32" style="position:absolute;margin-left:185.2pt;margin-top:15.2pt;width:0;height:20pt;z-index:251682816" o:connectortype="straight"/>
        </w:pict>
      </w:r>
      <w:r>
        <w:rPr>
          <w:noProof/>
          <w:lang w:eastAsia="fr-FR"/>
        </w:rPr>
        <w:pict>
          <v:shape id="_x0000_s1051" type="#_x0000_t32" style="position:absolute;margin-left:175.2pt;margin-top:15.2pt;width:10pt;height:.05pt;z-index:251681792" o:connectortype="straight"/>
        </w:pict>
      </w:r>
      <w:r>
        <w:rPr>
          <w:noProof/>
          <w:lang w:eastAsia="fr-FR"/>
        </w:rPr>
        <w:pict>
          <v:shape id="_x0000_s1050" type="#_x0000_t32" style="position:absolute;margin-left:66.9pt;margin-top:15.2pt;width:0;height:19.95pt;flip:y;z-index:251680768" o:connectortype="straight"/>
        </w:pict>
      </w:r>
      <w:r>
        <w:rPr>
          <w:noProof/>
          <w:lang w:eastAsia="fr-FR"/>
        </w:rPr>
        <w:pict>
          <v:shape id="_x0000_s1038" type="#_x0000_t32" style="position:absolute;margin-left:66.9pt;margin-top:15.2pt;width:23.15pt;height:.05pt;z-index:2516705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margin-left:155.15pt;margin-top:15.2pt;width:20.05pt;height:0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135.75pt;margin-top:15.2pt;width:19.4pt;height:0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113.2pt;margin-top:15.2pt;width:22.55pt;height:0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9" type="#_x0000_t32" style="position:absolute;margin-left:90.05pt;margin-top:15.2pt;width:23.15pt;height:0;z-index:251671552" o:connectortype="straight">
            <v:stroke endarrow="block"/>
          </v:shape>
        </w:pict>
      </w:r>
      <w:r w:rsidR="00D63170">
        <w:tab/>
      </w:r>
      <w:r w:rsidR="00D63170">
        <w:tab/>
      </w:r>
      <w:r w:rsidR="00D63170">
        <w:tab/>
      </w:r>
      <w:r w:rsidR="00D63170">
        <w:tab/>
      </w:r>
      <w:r w:rsidR="00D63170">
        <w:tab/>
      </w:r>
      <w:r w:rsidR="00D63170">
        <w:tab/>
      </w:r>
      <w:r w:rsidR="00D63170">
        <w:tab/>
        <w:t>3V de chute de tension dans un sens et</w:t>
      </w:r>
    </w:p>
    <w:p w:rsidR="00D7112B" w:rsidRDefault="007871D6">
      <w:r>
        <w:rPr>
          <w:noProof/>
          <w:lang w:eastAsia="fr-FR"/>
        </w:rPr>
        <w:pict>
          <v:shape id="_x0000_s1064" type="#_x0000_t32" style="position:absolute;margin-left:161.45pt;margin-top:12pt;width:0;height:11.9pt;z-index:251695104" o:connectortype="straight"/>
        </w:pict>
      </w:r>
      <w:r>
        <w:rPr>
          <w:noProof/>
          <w:lang w:eastAsia="fr-FR"/>
        </w:rPr>
        <w:pict>
          <v:shape id="_x0000_s1063" type="#_x0000_t32" style="position:absolute;margin-left:140.15pt;margin-top:12pt;width:0;height:11.9pt;z-index:251694080" o:connectortype="straight"/>
        </w:pict>
      </w:r>
      <w:r>
        <w:rPr>
          <w:noProof/>
          <w:lang w:eastAsia="fr-FR"/>
        </w:rPr>
        <w:pict>
          <v:shape id="_x0000_s1062" type="#_x0000_t32" style="position:absolute;margin-left:119.5pt;margin-top:12pt;width:0;height:11.9pt;z-index:251693056" o:connectortype="straight"/>
        </w:pict>
      </w:r>
      <w:r>
        <w:rPr>
          <w:noProof/>
          <w:lang w:eastAsia="fr-FR"/>
        </w:rPr>
        <w:pict>
          <v:shape id="_x0000_s1061" type="#_x0000_t32" style="position:absolute;margin-left:102.6pt;margin-top:12pt;width:0;height:11.9pt;z-index:251692032" o:connectortype="straight"/>
        </w:pict>
      </w:r>
      <w:r>
        <w:rPr>
          <w:noProof/>
          <w:lang w:eastAsia="fr-FR"/>
        </w:rPr>
        <w:pict>
          <v:shape id="_x0000_s1060" type="#_x0000_t32" style="position:absolute;margin-left:81.9pt;margin-top:12pt;width:0;height:11.9pt;z-index:251691008" o:connectortype="straight"/>
        </w:pict>
      </w:r>
      <w:r>
        <w:rPr>
          <w:noProof/>
          <w:lang w:eastAsia="fr-FR"/>
        </w:rPr>
        <w:pict>
          <v:shape id="_x0000_s1054" type="#_x0000_t32" style="position:absolute;margin-left:45.6pt;margin-top:7.6pt;width:21.3pt;height:0;flip:x;z-index:251684864" o:connectortype="straight">
            <v:stroke startarrow="oval" endarrow="oval"/>
          </v:shape>
        </w:pict>
      </w:r>
      <w:r>
        <w:rPr>
          <w:noProof/>
          <w:lang w:eastAsia="fr-FR"/>
        </w:rPr>
        <w:pict>
          <v:shape id="_x0000_s1053" type="#_x0000_t32" style="position:absolute;margin-left:185.2pt;margin-top:7.6pt;width:29.45pt;height:0;z-index:251683840" o:connectortype="straight">
            <v:stroke startarrow="oval" endarrow="oval"/>
          </v:shape>
        </w:pict>
      </w:r>
      <w:r w:rsidR="00C843A1">
        <w:t xml:space="preserve">       A</w:t>
      </w:r>
      <w:r w:rsidR="00C843A1">
        <w:tab/>
      </w:r>
      <w:r w:rsidR="00C843A1">
        <w:tab/>
      </w:r>
      <w:r w:rsidR="00C843A1">
        <w:tab/>
      </w:r>
      <w:r w:rsidR="00C843A1">
        <w:tab/>
      </w:r>
      <w:r w:rsidR="00C843A1">
        <w:tab/>
      </w:r>
      <w:r w:rsidR="00C843A1">
        <w:tab/>
        <w:t xml:space="preserve">  B</w:t>
      </w:r>
      <w:r w:rsidR="00D63170">
        <w:t xml:space="preserve">       3V de chute de tension dans l’autre sens</w:t>
      </w:r>
    </w:p>
    <w:p w:rsidR="00D7112B" w:rsidRDefault="007871D6">
      <w:r>
        <w:rPr>
          <w:noProof/>
          <w:lang w:eastAsia="fr-FR"/>
        </w:rPr>
        <w:pict>
          <v:shape id="_x0000_s1043" type="#_x0000_t32" style="position:absolute;margin-left:140.15pt;margin-top:-.1pt;width:21.3pt;height:.1pt;flip:x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margin-left:161.45pt;margin-top:-.1pt;width:23.75pt;height:0;flip:x;z-index:2516695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margin-left:66.9pt;margin-top:-.05pt;width:15pt;height:0;flip:x;z-index:251679744" o:connectortype="straight"/>
        </w:pict>
      </w:r>
      <w:r>
        <w:rPr>
          <w:noProof/>
          <w:lang w:eastAsia="fr-FR"/>
        </w:rPr>
        <w:pict>
          <v:shape id="_x0000_s1047" type="#_x0000_t32" style="position:absolute;margin-left:81.9pt;margin-top:-.05pt;width:20.7pt;height:0;flip:x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6" type="#_x0000_t32" style="position:absolute;margin-left:102.6pt;margin-top:-.1pt;width:16.9pt;height:0;flip:x;z-index:251677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margin-left:119.5pt;margin-top:-.05pt;width:20.65pt;height:0;flip:x;z-index:251676672" o:connectortype="straight">
            <v:stroke endarrow="block"/>
          </v:shape>
        </w:pict>
      </w:r>
    </w:p>
    <w:p w:rsidR="00D63170" w:rsidRDefault="00C843A1">
      <w:r>
        <w:t xml:space="preserve">Par contre on peut faire plus simple </w:t>
      </w:r>
      <w:r w:rsidR="00D63170">
        <w:t xml:space="preserve"> en utilisant des diodes </w:t>
      </w:r>
      <w:proofErr w:type="spellStart"/>
      <w:r w:rsidR="00D63170">
        <w:t>zéner</w:t>
      </w:r>
      <w:proofErr w:type="spellEnd"/>
      <w:r w:rsidR="00D63170">
        <w:t xml:space="preserve"> </w:t>
      </w:r>
    </w:p>
    <w:p w:rsidR="00D63170" w:rsidRDefault="00D63170">
      <w:r>
        <w:t xml:space="preserve">Il existe plusieurs valeurs </w:t>
      </w:r>
    </w:p>
    <w:p w:rsidR="00D63170" w:rsidRDefault="00D63170">
      <w:r>
        <w:t xml:space="preserve">On en trouve à partir de 1,9V jusqu’à 24V </w:t>
      </w:r>
      <w:r w:rsidR="00A537C1">
        <w:t>voir plus selon les constructeurs</w:t>
      </w:r>
    </w:p>
    <w:p w:rsidR="00D63170" w:rsidRDefault="00D63170">
      <w:r>
        <w:t>Dans l’exemple ci-dessus on peut faire le montage suivant :</w:t>
      </w:r>
    </w:p>
    <w:p w:rsidR="00D63170" w:rsidRDefault="007871D6">
      <w:r>
        <w:rPr>
          <w:noProof/>
          <w:lang w:eastAsia="fr-FR"/>
        </w:rPr>
        <w:pict>
          <v:shape id="_x0000_s1072" type="#_x0000_t32" style="position:absolute;margin-left:93.8pt;margin-top:11.4pt;width:8.8pt;height:6.2pt;flip:y;z-index:251703296" o:connectortype="straight"/>
        </w:pict>
      </w:r>
      <w:r>
        <w:rPr>
          <w:noProof/>
          <w:lang w:eastAsia="fr-FR"/>
        </w:rPr>
        <w:pict>
          <v:shape id="_x0000_s1070" type="#_x0000_t32" style="position:absolute;margin-left:73.15pt;margin-top:11.4pt;width:8.75pt;height:6.2pt;flip:y;z-index:251701248" o:connectortype="straight"/>
        </w:pict>
      </w:r>
    </w:p>
    <w:p w:rsidR="00D63170" w:rsidRDefault="007871D6">
      <w:r>
        <w:rPr>
          <w:noProof/>
          <w:lang w:eastAsia="fr-FR"/>
        </w:rPr>
        <w:pict>
          <v:shape id="_x0000_s1080" type="#_x0000_t32" style="position:absolute;margin-left:306.75pt;margin-top:16.95pt;width:9.95pt;height:5.6pt;flip:x;z-index:251711488" o:connectortype="straight"/>
        </w:pict>
      </w:r>
      <w:r>
        <w:rPr>
          <w:noProof/>
          <w:lang w:eastAsia="fr-FR"/>
        </w:rPr>
        <w:pict>
          <v:shape id="_x0000_s1079" type="#_x0000_t32" style="position:absolute;margin-left:316.7pt;margin-top:0;width:7.5pt;height:3.15pt;flip:y;z-index:251710464" o:connectortype="straight"/>
        </w:pict>
      </w:r>
      <w:r>
        <w:rPr>
          <w:noProof/>
          <w:lang w:eastAsia="fr-FR"/>
        </w:rPr>
        <w:pict>
          <v:shape id="_x0000_s1078" type="#_x0000_t32" style="position:absolute;margin-left:316.7pt;margin-top:3.15pt;width:0;height:13.8pt;z-index:251709440" o:connectortype="straight"/>
        </w:pict>
      </w:r>
      <w:r>
        <w:rPr>
          <w:noProof/>
          <w:lang w:eastAsia="fr-FR"/>
        </w:rPr>
        <w:pict>
          <v:shape id="_x0000_s1077" type="#_x0000_t32" style="position:absolute;margin-left:288.5pt;margin-top:0;width:0;height:16.95pt;z-index:251708416" o:connectortype="straight"/>
        </w:pict>
      </w:r>
      <w:r>
        <w:rPr>
          <w:noProof/>
          <w:lang w:eastAsia="fr-FR"/>
        </w:rPr>
        <w:pict>
          <v:shape id="_x0000_s1076" type="#_x0000_t32" style="position:absolute;margin-left:316.7pt;margin-top:9.4pt;width:21.9pt;height:0;flip:x;z-index:2517073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5" type="#_x0000_t32" style="position:absolute;margin-left:288.5pt;margin-top:9.4pt;width:28.2pt;height:0;z-index:251706368" o:connectortype="straight"/>
        </w:pict>
      </w:r>
      <w:r>
        <w:rPr>
          <w:noProof/>
          <w:lang w:eastAsia="fr-FR"/>
        </w:rPr>
        <w:pict>
          <v:shape id="_x0000_s1074" type="#_x0000_t32" style="position:absolute;margin-left:262.85pt;margin-top:9.4pt;width:25.65pt;height:0;z-index:2517053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3" type="#_x0000_t32" style="position:absolute;margin-left:86.9pt;margin-top:16.95pt;width:6.9pt;height:5.6pt;flip:x;z-index:251704320" o:connectortype="straight"/>
        </w:pict>
      </w:r>
      <w:r>
        <w:rPr>
          <w:noProof/>
          <w:lang w:eastAsia="fr-FR"/>
        </w:rPr>
        <w:pict>
          <v:shape id="_x0000_s1071" type="#_x0000_t32" style="position:absolute;margin-left:66.9pt;margin-top:16.95pt;width:6.3pt;height:5.6pt;flip:x;z-index:251702272" o:connectortype="straight"/>
        </w:pict>
      </w:r>
      <w:r>
        <w:rPr>
          <w:noProof/>
          <w:lang w:eastAsia="fr-FR"/>
        </w:rPr>
        <w:pict>
          <v:shape id="_x0000_s1069" type="#_x0000_t32" style="position:absolute;margin-left:93.8pt;margin-top:0;width:.05pt;height:16.95pt;z-index:251700224" o:connectortype="straight"/>
        </w:pict>
      </w:r>
      <w:r>
        <w:rPr>
          <w:noProof/>
          <w:lang w:eastAsia="fr-FR"/>
        </w:rPr>
        <w:pict>
          <v:shape id="_x0000_s1068" type="#_x0000_t32" style="position:absolute;margin-left:73.15pt;margin-top:0;width:.05pt;height:16.95pt;z-index:251699200" o:connectortype="straight"/>
        </w:pict>
      </w:r>
      <w:r>
        <w:rPr>
          <w:noProof/>
          <w:lang w:eastAsia="fr-FR"/>
        </w:rPr>
        <w:pict>
          <v:shape id="_x0000_s1067" type="#_x0000_t32" style="position:absolute;margin-left:93.8pt;margin-top:9.4pt;width:25.7pt;height:0;flip:x;z-index:2516981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margin-left:73.15pt;margin-top:9.4pt;width:20.65pt;height:0;z-index:251697152" o:connectortype="straight"/>
        </w:pict>
      </w:r>
      <w:r>
        <w:rPr>
          <w:noProof/>
          <w:lang w:eastAsia="fr-FR"/>
        </w:rPr>
        <w:pict>
          <v:shape id="_x0000_s1065" type="#_x0000_t32" style="position:absolute;margin-left:45.6pt;margin-top:9.4pt;width:27.55pt;height:0;z-index:251696128" o:connectortype="straight">
            <v:stroke endarrow="block"/>
          </v:shape>
        </w:pict>
      </w:r>
      <w:r w:rsidR="00D63170">
        <w:t xml:space="preserve">       A</w:t>
      </w:r>
      <w:r w:rsidR="00D63170">
        <w:tab/>
      </w:r>
      <w:r w:rsidR="00D63170">
        <w:tab/>
      </w:r>
      <w:r w:rsidR="00D63170">
        <w:tab/>
        <w:t xml:space="preserve">       B </w:t>
      </w:r>
      <w:r w:rsidR="0009640E">
        <w:t xml:space="preserve">         ou 1 seul sens  A</w:t>
      </w:r>
    </w:p>
    <w:p w:rsidR="00D63170" w:rsidRDefault="00D63170"/>
    <w:p w:rsidR="00D63170" w:rsidRDefault="00D63170">
      <w:r>
        <w:t xml:space="preserve">Ici </w:t>
      </w:r>
      <w:r w:rsidR="00A537C1">
        <w:t xml:space="preserve">on prend 2 </w:t>
      </w:r>
      <w:proofErr w:type="spellStart"/>
      <w:r w:rsidR="00A537C1">
        <w:t>Zéners</w:t>
      </w:r>
      <w:proofErr w:type="spellEnd"/>
      <w:r w:rsidR="00A537C1">
        <w:t xml:space="preserve"> de 2,1</w:t>
      </w:r>
      <w:r>
        <w:t xml:space="preserve">V que l’on monte en tête bêche si le courant est dans le sens AB la première </w:t>
      </w:r>
      <w:proofErr w:type="spellStart"/>
      <w:r>
        <w:t>zéner</w:t>
      </w:r>
      <w:proofErr w:type="spellEnd"/>
      <w:r>
        <w:t xml:space="preserve"> se comporte en simple diode et chute la tension de 0,6V la 2</w:t>
      </w:r>
      <w:r w:rsidRPr="00D63170">
        <w:rPr>
          <w:vertAlign w:val="superscript"/>
        </w:rPr>
        <w:t>ème</w:t>
      </w:r>
      <w:r w:rsidR="00A537C1">
        <w:t xml:space="preserve"> quant à elle fonctionne en </w:t>
      </w:r>
      <w:proofErr w:type="spellStart"/>
      <w:r w:rsidR="00A537C1">
        <w:t>Zéner</w:t>
      </w:r>
      <w:proofErr w:type="spellEnd"/>
      <w:r w:rsidR="00A537C1">
        <w:t xml:space="preserve"> c'est-à-dire que tant que la tension ne sera pas égal ou supérieure à la valeur de la </w:t>
      </w:r>
      <w:proofErr w:type="spellStart"/>
      <w:r w:rsidR="00A537C1">
        <w:t>Zéner</w:t>
      </w:r>
      <w:proofErr w:type="spellEnd"/>
      <w:r w:rsidR="00A537C1">
        <w:t xml:space="preserve"> il n’y aura pas de tension en sortie</w:t>
      </w:r>
    </w:p>
    <w:p w:rsidR="00A537C1" w:rsidRDefault="00A537C1"/>
    <w:p w:rsidR="00A537C1" w:rsidRDefault="00A537C1">
      <w:r>
        <w:t xml:space="preserve">Ainsi aura on aura une chute de tension de 0,6V + 2,1V = 2,7V </w:t>
      </w:r>
    </w:p>
    <w:p w:rsidR="00A537C1" w:rsidRDefault="00A537C1">
      <w:r>
        <w:t>Et dans l’autre sens se sera la même chose</w:t>
      </w:r>
    </w:p>
    <w:p w:rsidR="00D63170" w:rsidRDefault="00A537C1">
      <w:r>
        <w:t xml:space="preserve">C’est très utile à condition que cette utilisation débite dans une charge soit des résistances ou des moteurs de tractions </w:t>
      </w:r>
    </w:p>
    <w:p w:rsidR="00A537C1" w:rsidRDefault="00A537C1">
      <w:r>
        <w:t>Par contre le choix du courant est important je vous conseil de privilégier des BZX 85C qui supporte un courant suffisant pour nos applications</w:t>
      </w:r>
      <w:r w:rsidR="00106E7C">
        <w:t xml:space="preserve"> ca</w:t>
      </w:r>
      <w:r w:rsidR="00995296">
        <w:t>r</w:t>
      </w:r>
      <w:r>
        <w:t xml:space="preserve"> </w:t>
      </w:r>
      <w:r w:rsidR="00995296">
        <w:t>je pense que les BZX55C sont un peu juste.</w:t>
      </w:r>
    </w:p>
    <w:p w:rsidR="0009640E" w:rsidRDefault="0009640E"/>
    <w:p w:rsidR="0009640E" w:rsidRDefault="0009640E">
      <w:r>
        <w:t xml:space="preserve">Les Valeurs : 1,9V – 2,1V – 2,7V – 3,3V – 3,9V – 4,7V – 5,1V – 5,6V </w:t>
      </w:r>
      <w:proofErr w:type="spellStart"/>
      <w:r>
        <w:t>etc</w:t>
      </w:r>
      <w:proofErr w:type="spellEnd"/>
      <w:r>
        <w:t xml:space="preserve">… </w:t>
      </w:r>
    </w:p>
    <w:p w:rsidR="0009640E" w:rsidRDefault="0009640E"/>
    <w:p w:rsidR="0009640E" w:rsidRDefault="0009640E">
      <w:r>
        <w:t>On peut simplement constater que ce sont les mêmes numéros que les résistances à 5% si vous cherchez d’autres valeurs.</w:t>
      </w:r>
    </w:p>
    <w:p w:rsidR="00A537C1" w:rsidRDefault="00A537C1"/>
    <w:p w:rsidR="0009640E" w:rsidRDefault="00A537C1">
      <w:r>
        <w:t xml:space="preserve">Très utile pour les vieilles vapeurs </w:t>
      </w:r>
      <w:proofErr w:type="spellStart"/>
      <w:r>
        <w:t>jouef</w:t>
      </w:r>
      <w:proofErr w:type="spellEnd"/>
      <w:r>
        <w:t xml:space="preserve"> </w:t>
      </w:r>
      <w:r w:rsidR="0009640E">
        <w:t>à mettre en série avec mes moteurs par exemple.</w:t>
      </w:r>
    </w:p>
    <w:sectPr w:rsidR="0009640E" w:rsidSect="00AB54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B540C"/>
    <w:rsid w:val="0009640E"/>
    <w:rsid w:val="000A1E4F"/>
    <w:rsid w:val="000B3516"/>
    <w:rsid w:val="0010045F"/>
    <w:rsid w:val="00106E7C"/>
    <w:rsid w:val="001225A0"/>
    <w:rsid w:val="0013178B"/>
    <w:rsid w:val="001A2133"/>
    <w:rsid w:val="002C4797"/>
    <w:rsid w:val="003A4790"/>
    <w:rsid w:val="003E6D91"/>
    <w:rsid w:val="00422884"/>
    <w:rsid w:val="00583519"/>
    <w:rsid w:val="00720435"/>
    <w:rsid w:val="007871D6"/>
    <w:rsid w:val="008523DC"/>
    <w:rsid w:val="008A2D25"/>
    <w:rsid w:val="00995296"/>
    <w:rsid w:val="00A537C1"/>
    <w:rsid w:val="00A77EC7"/>
    <w:rsid w:val="00AB540C"/>
    <w:rsid w:val="00AC077B"/>
    <w:rsid w:val="00AC13D7"/>
    <w:rsid w:val="00C843A1"/>
    <w:rsid w:val="00C86273"/>
    <w:rsid w:val="00D528B5"/>
    <w:rsid w:val="00D63170"/>
    <w:rsid w:val="00D7112B"/>
    <w:rsid w:val="00E921A8"/>
    <w:rsid w:val="00EB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4" type="connector" idref="#_x0000_s1076"/>
        <o:r id="V:Rule55" type="connector" idref="#_x0000_s1050"/>
        <o:r id="V:Rule56" type="connector" idref="#_x0000_s1073"/>
        <o:r id="V:Rule57" type="connector" idref="#_x0000_s1055"/>
        <o:r id="V:Rule58" type="connector" idref="#_x0000_s1041"/>
        <o:r id="V:Rule59" type="connector" idref="#_x0000_s1072"/>
        <o:r id="V:Rule60" type="connector" idref="#_x0000_s1056"/>
        <o:r id="V:Rule61" type="connector" idref="#_x0000_s1040"/>
        <o:r id="V:Rule62" type="connector" idref="#_x0000_s1075"/>
        <o:r id="V:Rule63" type="connector" idref="#_x0000_s1069"/>
        <o:r id="V:Rule64" type="connector" idref="#_x0000_s1026"/>
        <o:r id="V:Rule65" type="connector" idref="#_x0000_s1051"/>
        <o:r id="V:Rule66" type="connector" idref="#_x0000_s1070"/>
        <o:r id="V:Rule67" type="connector" idref="#_x0000_s1042"/>
        <o:r id="V:Rule68" type="connector" idref="#_x0000_s1058"/>
        <o:r id="V:Rule69" type="connector" idref="#_x0000_s1034"/>
        <o:r id="V:Rule70" type="connector" idref="#_x0000_s1028"/>
        <o:r id="V:Rule71" type="connector" idref="#_x0000_s1077"/>
        <o:r id="V:Rule72" type="connector" idref="#_x0000_s1039"/>
        <o:r id="V:Rule73" type="connector" idref="#_x0000_s1053"/>
        <o:r id="V:Rule74" type="connector" idref="#_x0000_s1027"/>
        <o:r id="V:Rule75" type="connector" idref="#_x0000_s1078"/>
        <o:r id="V:Rule76" type="connector" idref="#_x0000_s1064"/>
        <o:r id="V:Rule77" type="connector" idref="#_x0000_s1052"/>
        <o:r id="V:Rule78" type="connector" idref="#_x0000_s1071"/>
        <o:r id="V:Rule79" type="connector" idref="#_x0000_s1043"/>
        <o:r id="V:Rule80" type="connector" idref="#_x0000_s1057"/>
        <o:r id="V:Rule81" type="connector" idref="#_x0000_s1046"/>
        <o:r id="V:Rule82" type="connector" idref="#_x0000_s1030"/>
        <o:r id="V:Rule83" type="connector" idref="#_x0000_s1080"/>
        <o:r id="V:Rule84" type="connector" idref="#_x0000_s1074"/>
        <o:r id="V:Rule85" type="connector" idref="#_x0000_s1061"/>
        <o:r id="V:Rule86" type="connector" idref="#_x0000_s1035"/>
        <o:r id="V:Rule87" type="connector" idref="#_x0000_s1067"/>
        <o:r id="V:Rule88" type="connector" idref="#_x0000_s1060"/>
        <o:r id="V:Rule89" type="connector" idref="#_x0000_s1036"/>
        <o:r id="V:Rule90" type="connector" idref="#_x0000_s1068"/>
        <o:r id="V:Rule91" type="connector" idref="#_x0000_s1031"/>
        <o:r id="V:Rule92" type="connector" idref="#_x0000_s1054"/>
        <o:r id="V:Rule93" type="connector" idref="#_x0000_s1038"/>
        <o:r id="V:Rule94" type="connector" idref="#_x0000_s1062"/>
        <o:r id="V:Rule95" type="connector" idref="#_x0000_s1066"/>
        <o:r id="V:Rule96" type="connector" idref="#_x0000_s1029"/>
        <o:r id="V:Rule97" type="connector" idref="#_x0000_s1033"/>
        <o:r id="V:Rule98" type="connector" idref="#_x0000_s1059"/>
        <o:r id="V:Rule99" type="connector" idref="#_x0000_s1047"/>
        <o:r id="V:Rule100" type="connector" idref="#_x0000_s1032"/>
        <o:r id="V:Rule101" type="connector" idref="#_x0000_s1044"/>
        <o:r id="V:Rule102" type="connector" idref="#_x0000_s1048"/>
        <o:r id="V:Rule103" type="connector" idref="#_x0000_s1037"/>
        <o:r id="V:Rule104" type="connector" idref="#_x0000_s1063"/>
        <o:r id="V:Rule105" type="connector" idref="#_x0000_s1079"/>
        <o:r id="V:Rule10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5</cp:revision>
  <cp:lastPrinted>2015-02-27T15:22:00Z</cp:lastPrinted>
  <dcterms:created xsi:type="dcterms:W3CDTF">2015-02-27T14:20:00Z</dcterms:created>
  <dcterms:modified xsi:type="dcterms:W3CDTF">2015-02-27T15:26:00Z</dcterms:modified>
</cp:coreProperties>
</file>