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06C" w:rsidRDefault="00D9006C" w:rsidP="00D9006C">
      <w:pPr>
        <w:spacing w:after="0"/>
        <w:rPr>
          <w:szCs w:val="24"/>
        </w:rPr>
      </w:pPr>
    </w:p>
    <w:p w:rsidR="00021C7F" w:rsidRDefault="00021C7F" w:rsidP="00021C7F">
      <w:pPr>
        <w:spacing w:after="0"/>
        <w:jc w:val="center"/>
        <w:rPr>
          <w:szCs w:val="24"/>
        </w:rPr>
      </w:pPr>
      <w:r>
        <w:rPr>
          <w:szCs w:val="24"/>
        </w:rPr>
        <w:t>Marche en UM ou réversibilité</w:t>
      </w:r>
    </w:p>
    <w:p w:rsidR="00021C7F" w:rsidRDefault="00021C7F" w:rsidP="00D9006C">
      <w:pPr>
        <w:spacing w:after="0"/>
        <w:rPr>
          <w:szCs w:val="24"/>
        </w:rPr>
      </w:pPr>
    </w:p>
    <w:p w:rsidR="00D9006C" w:rsidRDefault="00021C7F" w:rsidP="00D9006C">
      <w:pPr>
        <w:spacing w:after="0"/>
        <w:rPr>
          <w:szCs w:val="24"/>
        </w:rPr>
      </w:pPr>
      <w:r>
        <w:rPr>
          <w:szCs w:val="24"/>
        </w:rPr>
        <w:t>V</w:t>
      </w:r>
      <w:r w:rsidR="00F37348">
        <w:rPr>
          <w:szCs w:val="24"/>
        </w:rPr>
        <w:t xml:space="preserve">oici  un petit montage simple pour faire fonctionner des trains en réversibilité : </w:t>
      </w:r>
      <w:r w:rsidR="007F3A88">
        <w:rPr>
          <w:szCs w:val="24"/>
        </w:rPr>
        <w:t>(en analogique)</w:t>
      </w:r>
    </w:p>
    <w:p w:rsidR="00D9006C" w:rsidRPr="002671B6" w:rsidRDefault="001A4DA3" w:rsidP="00D9006C">
      <w:pPr>
        <w:spacing w:after="0"/>
        <w:rPr>
          <w:szCs w:val="24"/>
        </w:rPr>
      </w:pPr>
      <w:r>
        <w:rPr>
          <w:noProof/>
          <w:szCs w:val="24"/>
          <w:lang w:eastAsia="fr-FR"/>
        </w:rPr>
        <w:pict>
          <v:shapetype id="_x0000_t32" coordsize="21600,21600" o:spt="32" o:oned="t" path="m,l21600,21600e" filled="f">
            <v:path arrowok="t" fillok="f" o:connecttype="none"/>
            <o:lock v:ext="edit" shapetype="t"/>
          </v:shapetype>
          <v:shape id="_x0000_s1315" type="#_x0000_t32" style="position:absolute;margin-left:397.85pt;margin-top:11.7pt;width:34.8pt;height:0;z-index:251943936" o:connectortype="straight">
            <v:stroke endarrow="block"/>
          </v:shape>
        </w:pict>
      </w:r>
      <w:r>
        <w:rPr>
          <w:noProof/>
          <w:szCs w:val="24"/>
          <w:lang w:eastAsia="fr-FR"/>
        </w:rPr>
        <w:pict>
          <v:shape id="_x0000_s1314" type="#_x0000_t32" style="position:absolute;margin-left:46.45pt;margin-top:11.25pt;width:28.6pt;height:.45pt;flip:x y;z-index:251942912" o:connectortype="straight">
            <v:stroke endarrow="block"/>
          </v:shape>
        </w:pict>
      </w:r>
      <w:r w:rsidR="00800814">
        <w:rPr>
          <w:szCs w:val="24"/>
        </w:rPr>
        <w:tab/>
      </w:r>
      <w:r w:rsidR="00800814">
        <w:rPr>
          <w:szCs w:val="24"/>
        </w:rPr>
        <w:tab/>
        <w:t xml:space="preserve"> (+)</w:t>
      </w:r>
      <w:r w:rsidR="00800814">
        <w:rPr>
          <w:szCs w:val="24"/>
        </w:rPr>
        <w:tab/>
      </w:r>
      <w:r w:rsidR="00800814">
        <w:rPr>
          <w:szCs w:val="24"/>
        </w:rPr>
        <w:tab/>
      </w:r>
      <w:r w:rsidR="00800814">
        <w:rPr>
          <w:szCs w:val="24"/>
        </w:rPr>
        <w:tab/>
      </w:r>
      <w:r w:rsidR="00800814">
        <w:rPr>
          <w:szCs w:val="24"/>
        </w:rPr>
        <w:tab/>
      </w:r>
      <w:r w:rsidR="00800814">
        <w:rPr>
          <w:szCs w:val="24"/>
        </w:rPr>
        <w:tab/>
      </w:r>
      <w:r w:rsidR="00800814">
        <w:rPr>
          <w:szCs w:val="24"/>
        </w:rPr>
        <w:tab/>
      </w:r>
      <w:r w:rsidR="00800814">
        <w:rPr>
          <w:szCs w:val="24"/>
        </w:rPr>
        <w:tab/>
      </w:r>
      <w:r w:rsidR="00800814">
        <w:rPr>
          <w:szCs w:val="24"/>
        </w:rPr>
        <w:tab/>
      </w:r>
      <w:r w:rsidR="00800814">
        <w:rPr>
          <w:szCs w:val="24"/>
        </w:rPr>
        <w:tab/>
        <w:t>(-)</w:t>
      </w:r>
    </w:p>
    <w:p w:rsidR="00DD09C1" w:rsidRDefault="001A4DA3" w:rsidP="004A174C">
      <w:pPr>
        <w:spacing w:after="0"/>
        <w:rPr>
          <w:szCs w:val="24"/>
        </w:rPr>
      </w:pPr>
      <w:r>
        <w:rPr>
          <w:noProof/>
          <w:szCs w:val="24"/>
          <w:lang w:eastAsia="fr-FR"/>
        </w:rPr>
        <w:pict>
          <v:shape id="_x0000_s1308" type="#_x0000_t32" style="position:absolute;margin-left:403.1pt;margin-top:8.5pt;width:0;height:35.75pt;flip:y;z-index:251936768" o:connectortype="straight"/>
        </w:pict>
      </w:r>
      <w:r>
        <w:rPr>
          <w:noProof/>
          <w:szCs w:val="24"/>
          <w:lang w:eastAsia="fr-FR"/>
        </w:rPr>
        <w:pict>
          <v:shape id="_x0000_s1299" type="#_x0000_t32" style="position:absolute;margin-left:80.3pt;margin-top:8.5pt;width:.5pt;height:35.75pt;flip:x;z-index:251927552" o:connectortype="straight"/>
        </w:pict>
      </w:r>
      <w:r>
        <w:rPr>
          <w:noProof/>
          <w:szCs w:val="24"/>
          <w:lang w:eastAsia="fr-FR"/>
        </w:rPr>
        <w:pict>
          <v:shape id="_x0000_s1287" type="#_x0000_t32" style="position:absolute;margin-left:28.35pt;margin-top:8.5pt;width:415.75pt;height:0;z-index:251914240" o:connectortype="straight" strokeweight="2pt"/>
        </w:pict>
      </w:r>
      <w:r w:rsidR="00F37348">
        <w:rPr>
          <w:szCs w:val="24"/>
        </w:rPr>
        <w:t>rail</w:t>
      </w:r>
    </w:p>
    <w:p w:rsidR="004A174C" w:rsidRPr="004A174C" w:rsidRDefault="004A174C" w:rsidP="004A174C">
      <w:pPr>
        <w:spacing w:after="0"/>
        <w:rPr>
          <w:sz w:val="18"/>
          <w:szCs w:val="18"/>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Pr>
          <w:sz w:val="18"/>
          <w:szCs w:val="18"/>
        </w:rPr>
        <w:t>motrice</w:t>
      </w:r>
    </w:p>
    <w:p w:rsidR="00F37348" w:rsidRDefault="001A4DA3" w:rsidP="00317DA0">
      <w:pPr>
        <w:rPr>
          <w:szCs w:val="24"/>
        </w:rPr>
      </w:pPr>
      <w:r>
        <w:rPr>
          <w:noProof/>
          <w:szCs w:val="24"/>
          <w:lang w:eastAsia="fr-FR"/>
        </w:rPr>
        <w:pict>
          <v:shapetype id="_x0000_t202" coordsize="21600,21600" o:spt="202" path="m,l,21600r21600,l21600,xe">
            <v:stroke joinstyle="miter"/>
            <v:path gradientshapeok="t" o:connecttype="rect"/>
          </v:shapetype>
          <v:shape id="_x0000_s1295" type="#_x0000_t202" style="position:absolute;margin-left:332pt;margin-top:4.4pt;width:95.4pt;height:55.55pt;z-index:251923456;mso-height-percent:200;mso-height-percent:200;mso-width-relative:margin;mso-height-relative:margin">
            <v:textbox style="mso-fit-shape-to-text:t">
              <w:txbxContent>
                <w:p w:rsidR="00F37348" w:rsidRDefault="006564FD">
                  <w:r>
                    <w:t>d1</w:t>
                  </w:r>
                  <w:r w:rsidR="00F37348">
                    <w:t xml:space="preserve">     </w:t>
                  </w:r>
                  <w:r>
                    <w:t xml:space="preserve">           d2</w:t>
                  </w:r>
                </w:p>
                <w:p w:rsidR="00F37348" w:rsidRDefault="003328FD">
                  <w:r>
                    <w:t>d3</w:t>
                  </w:r>
                  <w:r>
                    <w:tab/>
                    <w:t xml:space="preserve">         d4</w:t>
                  </w:r>
                </w:p>
              </w:txbxContent>
            </v:textbox>
          </v:shape>
        </w:pict>
      </w:r>
      <w:r>
        <w:rPr>
          <w:noProof/>
          <w:szCs w:val="24"/>
          <w:lang w:eastAsia="fr-FR"/>
        </w:rPr>
        <w:pict>
          <v:shape id="_x0000_s1312" type="#_x0000_t32" style="position:absolute;margin-left:397.85pt;margin-top:12.85pt;width:0;height:14.75pt;z-index:251940864" o:connectortype="straight"/>
        </w:pict>
      </w:r>
      <w:r>
        <w:rPr>
          <w:noProof/>
          <w:szCs w:val="24"/>
          <w:lang w:eastAsia="fr-FR"/>
        </w:rPr>
        <w:pict>
          <v:shape id="_x0000_s1311" type="#_x0000_t32" style="position:absolute;margin-left:359.7pt;margin-top:12.85pt;width:0;height:17.15pt;z-index:251939840" o:connectortype="straight"/>
        </w:pict>
      </w:r>
      <w:r>
        <w:rPr>
          <w:noProof/>
          <w:szCs w:val="24"/>
          <w:lang w:eastAsia="fr-FR"/>
        </w:rPr>
        <w:pict>
          <v:shape id="_x0000_s1307" type="#_x0000_t32" style="position:absolute;margin-left:397.85pt;margin-top:20.45pt;width:5.25pt;height:0;z-index:251935744" o:connectortype="straight"/>
        </w:pict>
      </w:r>
      <w:r>
        <w:rPr>
          <w:noProof/>
          <w:szCs w:val="24"/>
          <w:lang w:eastAsia="fr-FR"/>
        </w:rPr>
        <w:pict>
          <v:shape id="_x0000_s1304" type="#_x0000_t32" style="position:absolute;margin-left:359.7pt;margin-top:20.45pt;width:38.15pt;height:0;z-index:251932672" o:connectortype="straight">
            <v:stroke endarrow="block"/>
          </v:shape>
        </w:pict>
      </w:r>
      <w:r>
        <w:rPr>
          <w:noProof/>
          <w:szCs w:val="24"/>
          <w:lang w:eastAsia="fr-FR"/>
        </w:rPr>
        <w:pict>
          <v:shape id="_x0000_s1303" type="#_x0000_t32" style="position:absolute;margin-left:345.4pt;margin-top:20.45pt;width:14.3pt;height:0;z-index:251931648" o:connectortype="straight">
            <v:stroke endarrow="block"/>
          </v:shape>
        </w:pict>
      </w:r>
      <w:r>
        <w:rPr>
          <w:noProof/>
          <w:szCs w:val="24"/>
          <w:lang w:eastAsia="fr-FR"/>
        </w:rPr>
        <w:pict>
          <v:shape id="_x0000_s1300" type="#_x0000_t32" style="position:absolute;margin-left:80.3pt;margin-top:20.45pt;width:265.1pt;height:0;z-index:251928576" o:connectortype="straight"/>
        </w:pict>
      </w:r>
      <w:r>
        <w:rPr>
          <w:noProof/>
          <w:szCs w:val="24"/>
          <w:lang w:eastAsia="fr-FR"/>
        </w:rPr>
        <w:pict>
          <v:rect id="_x0000_s1297" style="position:absolute;margin-left:371.65pt;margin-top:20.45pt;width:7.15pt;height:7.15pt;z-index:251925504"/>
        </w:pict>
      </w:r>
      <w:r>
        <w:rPr>
          <w:noProof/>
          <w:szCs w:val="24"/>
          <w:lang w:eastAsia="fr-FR"/>
        </w:rPr>
        <w:pict>
          <v:oval id="_x0000_s1296" style="position:absolute;margin-left:365.45pt;margin-top:22.85pt;width:18.55pt;height:20.05pt;z-index:251924480"/>
        </w:pict>
      </w:r>
      <w:r>
        <w:rPr>
          <w:noProof/>
          <w:szCs w:val="24"/>
          <w:lang w:eastAsia="fr-FR"/>
        </w:rPr>
        <w:pict>
          <v:rect id="_x0000_s1291" style="position:absolute;margin-left:239.6pt;margin-top:3.3pt;width:82.95pt;height:55.8pt;z-index:251918336">
            <v:textbox>
              <w:txbxContent>
                <w:p w:rsidR="004A174C" w:rsidRDefault="004A174C">
                  <w:pPr>
                    <w:rPr>
                      <w:sz w:val="18"/>
                      <w:szCs w:val="18"/>
                    </w:rPr>
                  </w:pPr>
                  <w:r>
                    <w:rPr>
                      <w:sz w:val="18"/>
                      <w:szCs w:val="18"/>
                    </w:rPr>
                    <w:t>Voiture</w:t>
                  </w:r>
                </w:p>
                <w:p w:rsidR="004A174C" w:rsidRPr="004A174C" w:rsidRDefault="004A174C">
                  <w:pPr>
                    <w:rPr>
                      <w:sz w:val="18"/>
                      <w:szCs w:val="18"/>
                    </w:rPr>
                  </w:pPr>
                  <w:r>
                    <w:rPr>
                      <w:sz w:val="18"/>
                      <w:szCs w:val="18"/>
                    </w:rPr>
                    <w:t>intermédiaire</w:t>
                  </w:r>
                </w:p>
              </w:txbxContent>
            </v:textbox>
          </v:rect>
        </w:pict>
      </w:r>
      <w:r w:rsidRPr="001A4DA3">
        <w:rPr>
          <w:noProof/>
          <w:sz w:val="18"/>
          <w:szCs w:val="18"/>
          <w:lang w:eastAsia="fr-FR"/>
        </w:rPr>
        <w:pict>
          <v:rect id="_x0000_s1290" style="position:absolute;margin-left:146.1pt;margin-top:3.95pt;width:85.8pt;height:55.8pt;z-index:251917312">
            <v:textbox>
              <w:txbxContent>
                <w:p w:rsidR="004A174C" w:rsidRDefault="004A174C">
                  <w:pPr>
                    <w:rPr>
                      <w:sz w:val="18"/>
                      <w:szCs w:val="18"/>
                    </w:rPr>
                  </w:pPr>
                  <w:r>
                    <w:rPr>
                      <w:sz w:val="18"/>
                      <w:szCs w:val="18"/>
                    </w:rPr>
                    <w:t xml:space="preserve">Voiture </w:t>
                  </w:r>
                </w:p>
                <w:p w:rsidR="004A174C" w:rsidRPr="004A174C" w:rsidRDefault="004A174C">
                  <w:pPr>
                    <w:rPr>
                      <w:sz w:val="18"/>
                      <w:szCs w:val="18"/>
                    </w:rPr>
                  </w:pPr>
                  <w:r>
                    <w:rPr>
                      <w:sz w:val="18"/>
                      <w:szCs w:val="18"/>
                    </w:rPr>
                    <w:t>intermédiaire</w:t>
                  </w:r>
                </w:p>
              </w:txbxContent>
            </v:textbox>
          </v:rect>
        </w:pict>
      </w:r>
      <w:r>
        <w:rPr>
          <w:noProof/>
          <w:szCs w:val="24"/>
          <w:lang w:eastAsia="fr-FR"/>
        </w:rPr>
        <w:pict>
          <v:rect id="_x0000_s1289" style="position:absolute;margin-left:43.6pt;margin-top:3.3pt;width:93.9pt;height:55.8pt;z-index:251916288">
            <v:textbox>
              <w:txbxContent>
                <w:p w:rsidR="004A174C" w:rsidRDefault="004A174C"/>
                <w:p w:rsidR="004A174C" w:rsidRPr="004A174C" w:rsidRDefault="004A174C" w:rsidP="004A174C">
                  <w:pPr>
                    <w:spacing w:after="0"/>
                    <w:rPr>
                      <w:sz w:val="20"/>
                      <w:szCs w:val="20"/>
                    </w:rPr>
                  </w:pPr>
                  <w:r>
                    <w:rPr>
                      <w:sz w:val="20"/>
                      <w:szCs w:val="20"/>
                    </w:rPr>
                    <w:t>Voiture pilote</w:t>
                  </w:r>
                </w:p>
              </w:txbxContent>
            </v:textbox>
          </v:rect>
        </w:pict>
      </w:r>
    </w:p>
    <w:p w:rsidR="00F37348" w:rsidRDefault="001A4DA3" w:rsidP="00317DA0">
      <w:pPr>
        <w:rPr>
          <w:szCs w:val="24"/>
        </w:rPr>
      </w:pPr>
      <w:r>
        <w:rPr>
          <w:noProof/>
          <w:szCs w:val="24"/>
          <w:lang w:eastAsia="fr-FR"/>
        </w:rPr>
        <w:pict>
          <v:shape id="_x0000_s1302" type="#_x0000_t32" style="position:absolute;margin-left:76.5pt;margin-top:22.9pt;width:278.95pt;height:0;z-index:251930624" o:connectortype="straight"/>
        </w:pict>
      </w:r>
      <w:r>
        <w:rPr>
          <w:noProof/>
          <w:szCs w:val="24"/>
          <w:lang w:eastAsia="fr-FR"/>
        </w:rPr>
        <w:pict>
          <v:shape id="_x0000_s1310" type="#_x0000_t32" style="position:absolute;margin-left:355.45pt;margin-top:15.75pt;width:0;height:13.8pt;z-index:251938816" o:connectortype="straight"/>
        </w:pict>
      </w:r>
      <w:r>
        <w:rPr>
          <w:noProof/>
          <w:szCs w:val="24"/>
          <w:lang w:eastAsia="fr-FR"/>
        </w:rPr>
        <w:pict>
          <v:shape id="_x0000_s1306" type="#_x0000_t32" style="position:absolute;margin-left:355.45pt;margin-top:22.9pt;width:35.25pt;height:0;flip:x;z-index:251934720" o:connectortype="straight">
            <v:stroke endarrow="block"/>
          </v:shape>
        </w:pict>
      </w:r>
      <w:r>
        <w:rPr>
          <w:noProof/>
          <w:szCs w:val="24"/>
          <w:lang w:eastAsia="fr-FR"/>
        </w:rPr>
        <w:pict>
          <v:shape id="_x0000_s1313" type="#_x0000_t32" style="position:absolute;margin-left:390.7pt;margin-top:15.75pt;width:.05pt;height:13.8pt;z-index:251941888" o:connectortype="straight"/>
        </w:pict>
      </w:r>
      <w:r>
        <w:rPr>
          <w:noProof/>
          <w:szCs w:val="24"/>
          <w:lang w:eastAsia="fr-FR"/>
        </w:rPr>
        <w:pict>
          <v:shape id="_x0000_s1309" type="#_x0000_t32" style="position:absolute;margin-left:403.1pt;margin-top:22.9pt;width:0;height:31.95pt;z-index:251937792" o:connectortype="straight"/>
        </w:pict>
      </w:r>
      <w:r>
        <w:rPr>
          <w:noProof/>
          <w:szCs w:val="24"/>
          <w:lang w:eastAsia="fr-FR"/>
        </w:rPr>
        <w:pict>
          <v:shape id="_x0000_s1305" type="#_x0000_t32" style="position:absolute;margin-left:390.7pt;margin-top:22.9pt;width:12.4pt;height:0;flip:x;z-index:251933696" o:connectortype="straight">
            <v:stroke endarrow="block"/>
          </v:shape>
        </w:pict>
      </w:r>
      <w:r>
        <w:rPr>
          <w:noProof/>
          <w:szCs w:val="24"/>
          <w:lang w:eastAsia="fr-FR"/>
        </w:rPr>
        <w:pict>
          <v:shape id="_x0000_s1301" type="#_x0000_t32" style="position:absolute;margin-left:75.05pt;margin-top:22.9pt;width:1.45pt;height:31.45pt;flip:y;z-index:251929600" o:connectortype="straight"/>
        </w:pict>
      </w:r>
      <w:r>
        <w:rPr>
          <w:noProof/>
          <w:szCs w:val="24"/>
          <w:lang w:eastAsia="fr-FR"/>
        </w:rPr>
        <w:pict>
          <v:rect id="_x0000_s1298" style="position:absolute;margin-left:371.65pt;margin-top:15.75pt;width:7.15pt;height:7.15pt;z-index:251926528"/>
        </w:pict>
      </w:r>
    </w:p>
    <w:p w:rsidR="00F37348" w:rsidRDefault="00F37348" w:rsidP="00317DA0">
      <w:pPr>
        <w:rPr>
          <w:szCs w:val="24"/>
        </w:rPr>
      </w:pPr>
    </w:p>
    <w:p w:rsidR="00F37348" w:rsidRDefault="001A4DA3" w:rsidP="00F37348">
      <w:pPr>
        <w:spacing w:after="0"/>
        <w:rPr>
          <w:szCs w:val="24"/>
        </w:rPr>
      </w:pPr>
      <w:r>
        <w:rPr>
          <w:noProof/>
          <w:szCs w:val="24"/>
          <w:lang w:eastAsia="fr-FR"/>
        </w:rPr>
        <w:pict>
          <v:shape id="_x0000_s1294" type="#_x0000_t32" style="position:absolute;margin-left:403.1pt;margin-top:19.15pt;width:33.85pt;height:0;z-index:251921408" o:connectortype="straight">
            <v:stroke endarrow="block"/>
          </v:shape>
        </w:pict>
      </w:r>
      <w:r>
        <w:rPr>
          <w:noProof/>
          <w:szCs w:val="24"/>
          <w:lang w:eastAsia="fr-FR"/>
        </w:rPr>
        <w:pict>
          <v:shape id="_x0000_s1293" type="#_x0000_t32" style="position:absolute;margin-left:36.45pt;margin-top:22.95pt;width:27.15pt;height:0;flip:x;z-index:251920384" o:connectortype="straight">
            <v:stroke endarrow="block"/>
          </v:shape>
        </w:pict>
      </w:r>
      <w:r>
        <w:rPr>
          <w:noProof/>
          <w:szCs w:val="24"/>
          <w:lang w:eastAsia="fr-FR"/>
        </w:rPr>
        <w:pict>
          <v:shape id="_x0000_s1288" type="#_x0000_t32" style="position:absolute;margin-left:24.05pt;margin-top:6.75pt;width:417.2pt;height:.5pt;z-index:251915264" o:connectortype="straight" strokeweight="2pt"/>
        </w:pict>
      </w:r>
      <w:r w:rsidR="00F37348">
        <w:rPr>
          <w:szCs w:val="24"/>
        </w:rPr>
        <w:t>rail</w:t>
      </w:r>
    </w:p>
    <w:p w:rsidR="00F37348" w:rsidRDefault="00F37348" w:rsidP="00F37348">
      <w:pPr>
        <w:spacing w:after="0"/>
        <w:rPr>
          <w:szCs w:val="24"/>
        </w:rPr>
      </w:pPr>
      <w:r>
        <w:rPr>
          <w:szCs w:val="24"/>
        </w:rPr>
        <w:t xml:space="preserve">                    (-)</w:t>
      </w:r>
      <w:r w:rsidR="009C1A9E">
        <w:rPr>
          <w:szCs w:val="24"/>
        </w:rPr>
        <w:t xml:space="preserve"> sens du train</w:t>
      </w:r>
      <w:r>
        <w:rPr>
          <w:szCs w:val="24"/>
        </w:rPr>
        <w:tab/>
      </w:r>
      <w:r>
        <w:rPr>
          <w:szCs w:val="24"/>
        </w:rPr>
        <w:tab/>
      </w:r>
      <w:r>
        <w:rPr>
          <w:szCs w:val="24"/>
        </w:rPr>
        <w:tab/>
      </w:r>
      <w:r>
        <w:rPr>
          <w:szCs w:val="24"/>
        </w:rPr>
        <w:tab/>
      </w:r>
      <w:r w:rsidR="009C1A9E">
        <w:rPr>
          <w:szCs w:val="24"/>
        </w:rPr>
        <w:t xml:space="preserve">        sens du train</w:t>
      </w:r>
      <w:r>
        <w:rPr>
          <w:szCs w:val="24"/>
        </w:rPr>
        <w:t xml:space="preserve"> (+)</w:t>
      </w:r>
    </w:p>
    <w:p w:rsidR="006564FD" w:rsidRDefault="006564FD" w:rsidP="00F37348">
      <w:pPr>
        <w:spacing w:after="0"/>
        <w:rPr>
          <w:szCs w:val="24"/>
        </w:rPr>
      </w:pPr>
    </w:p>
    <w:p w:rsidR="00B1267A" w:rsidRDefault="009C1A9E" w:rsidP="00F37348">
      <w:pPr>
        <w:spacing w:after="0"/>
        <w:rPr>
          <w:szCs w:val="24"/>
        </w:rPr>
      </w:pPr>
      <w:r>
        <w:rPr>
          <w:szCs w:val="24"/>
        </w:rPr>
        <w:t>4</w:t>
      </w:r>
      <w:r w:rsidR="007F3A88">
        <w:rPr>
          <w:szCs w:val="24"/>
        </w:rPr>
        <w:t xml:space="preserve"> </w:t>
      </w:r>
      <w:r>
        <w:rPr>
          <w:szCs w:val="24"/>
        </w:rPr>
        <w:t>diodes 1N4007 et</w:t>
      </w:r>
      <w:r w:rsidR="007F3A88">
        <w:rPr>
          <w:szCs w:val="24"/>
        </w:rPr>
        <w:t xml:space="preserve"> c’est fait. Il faut juste des attelages électriques. J’utilise des Viessman</w:t>
      </w:r>
      <w:r w:rsidR="00B1267A">
        <w:rPr>
          <w:szCs w:val="24"/>
        </w:rPr>
        <w:t>n muni de languettes</w:t>
      </w:r>
      <w:r w:rsidR="00B1267A" w:rsidRPr="00B1267A">
        <w:rPr>
          <w:szCs w:val="24"/>
        </w:rPr>
        <w:t xml:space="preserve"> </w:t>
      </w:r>
      <w:r w:rsidR="00B1267A">
        <w:rPr>
          <w:szCs w:val="24"/>
        </w:rPr>
        <w:t>de contacts référence 5048</w:t>
      </w:r>
      <w:r w:rsidR="007F3A88">
        <w:rPr>
          <w:szCs w:val="24"/>
        </w:rPr>
        <w:t xml:space="preserve">. </w:t>
      </w:r>
    </w:p>
    <w:p w:rsidR="009C1A9E" w:rsidRDefault="006564FD" w:rsidP="00F37348">
      <w:pPr>
        <w:spacing w:after="0"/>
        <w:rPr>
          <w:szCs w:val="24"/>
        </w:rPr>
      </w:pPr>
      <w:r>
        <w:rPr>
          <w:szCs w:val="24"/>
        </w:rPr>
        <w:t>L</w:t>
      </w:r>
      <w:r w:rsidR="00FE796A">
        <w:rPr>
          <w:szCs w:val="24"/>
        </w:rPr>
        <w:t xml:space="preserve">es </w:t>
      </w:r>
      <w:r w:rsidR="007F3A88">
        <w:rPr>
          <w:szCs w:val="24"/>
        </w:rPr>
        <w:t>attelage</w:t>
      </w:r>
      <w:r w:rsidR="00FE796A">
        <w:rPr>
          <w:szCs w:val="24"/>
        </w:rPr>
        <w:t>s</w:t>
      </w:r>
      <w:r w:rsidR="007F3A88">
        <w:rPr>
          <w:szCs w:val="24"/>
        </w:rPr>
        <w:t xml:space="preserve"> et </w:t>
      </w:r>
      <w:r w:rsidR="00FE796A">
        <w:rPr>
          <w:szCs w:val="24"/>
        </w:rPr>
        <w:t xml:space="preserve">les </w:t>
      </w:r>
      <w:r w:rsidR="007F3A88">
        <w:rPr>
          <w:szCs w:val="24"/>
        </w:rPr>
        <w:t>dételage</w:t>
      </w:r>
      <w:r w:rsidR="00FE796A">
        <w:rPr>
          <w:szCs w:val="24"/>
        </w:rPr>
        <w:t>s sont</w:t>
      </w:r>
      <w:r w:rsidR="007F3A88">
        <w:rPr>
          <w:szCs w:val="24"/>
        </w:rPr>
        <w:t xml:space="preserve"> facile</w:t>
      </w:r>
      <w:r w:rsidR="00FE796A">
        <w:rPr>
          <w:szCs w:val="24"/>
        </w:rPr>
        <w:t>s</w:t>
      </w:r>
      <w:r>
        <w:rPr>
          <w:szCs w:val="24"/>
        </w:rPr>
        <w:t xml:space="preserve"> à faire</w:t>
      </w:r>
      <w:r w:rsidR="007F3A88">
        <w:rPr>
          <w:szCs w:val="24"/>
        </w:rPr>
        <w:t xml:space="preserve">. </w:t>
      </w:r>
    </w:p>
    <w:p w:rsidR="006564FD" w:rsidRDefault="006564FD" w:rsidP="00F37348">
      <w:pPr>
        <w:spacing w:after="0"/>
        <w:rPr>
          <w:szCs w:val="24"/>
        </w:rPr>
      </w:pPr>
      <w:r>
        <w:rPr>
          <w:szCs w:val="24"/>
        </w:rPr>
        <w:t xml:space="preserve">De plus ils sont compatibles avec les Fleischmann. </w:t>
      </w:r>
    </w:p>
    <w:p w:rsidR="00AB66A7" w:rsidRDefault="00AB66A7" w:rsidP="00F37348">
      <w:pPr>
        <w:spacing w:after="0"/>
        <w:rPr>
          <w:szCs w:val="24"/>
        </w:rPr>
      </w:pPr>
    </w:p>
    <w:p w:rsidR="006564FD" w:rsidRDefault="006564FD" w:rsidP="00F37348">
      <w:pPr>
        <w:spacing w:after="0"/>
        <w:rPr>
          <w:szCs w:val="24"/>
        </w:rPr>
      </w:pPr>
      <w:r>
        <w:rPr>
          <w:szCs w:val="24"/>
        </w:rPr>
        <w:t xml:space="preserve">Ainsi quelque soit le sens de la marche du train le courant est pris toujours en tête, ce qui facilite grandement la signalisation. </w:t>
      </w:r>
    </w:p>
    <w:p w:rsidR="006564FD" w:rsidRDefault="006564FD" w:rsidP="00F37348">
      <w:pPr>
        <w:spacing w:after="0"/>
        <w:rPr>
          <w:szCs w:val="24"/>
        </w:rPr>
      </w:pPr>
    </w:p>
    <w:p w:rsidR="006564FD" w:rsidRDefault="006564FD" w:rsidP="00F37348">
      <w:pPr>
        <w:spacing w:after="0"/>
        <w:rPr>
          <w:szCs w:val="24"/>
        </w:rPr>
      </w:pPr>
      <w:r>
        <w:rPr>
          <w:szCs w:val="24"/>
        </w:rPr>
        <w:t xml:space="preserve">Le courant va toujours du + vers le – et se sont les diodes qui assurent cette circulation. </w:t>
      </w:r>
    </w:p>
    <w:p w:rsidR="006564FD" w:rsidRDefault="006564FD" w:rsidP="00F37348">
      <w:pPr>
        <w:spacing w:after="0"/>
        <w:rPr>
          <w:szCs w:val="24"/>
        </w:rPr>
      </w:pPr>
    </w:p>
    <w:p w:rsidR="00CB0B17" w:rsidRDefault="006564FD" w:rsidP="00F37348">
      <w:pPr>
        <w:spacing w:after="0"/>
        <w:rPr>
          <w:szCs w:val="24"/>
        </w:rPr>
      </w:pPr>
      <w:r>
        <w:rPr>
          <w:szCs w:val="24"/>
        </w:rPr>
        <w:t>Dans</w:t>
      </w:r>
      <w:r w:rsidR="0062416A">
        <w:rPr>
          <w:szCs w:val="24"/>
        </w:rPr>
        <w:t xml:space="preserve"> le cas ou l’on veut supprimer c</w:t>
      </w:r>
      <w:r>
        <w:rPr>
          <w:szCs w:val="24"/>
        </w:rPr>
        <w:t>e système</w:t>
      </w:r>
      <w:r w:rsidR="0062416A">
        <w:rPr>
          <w:szCs w:val="24"/>
        </w:rPr>
        <w:t xml:space="preserve"> ou utiliser la machine seule,</w:t>
      </w:r>
      <w:r>
        <w:rPr>
          <w:szCs w:val="24"/>
        </w:rPr>
        <w:t xml:space="preserve"> il est évident qu’il faudra cour</w:t>
      </w:r>
      <w:r w:rsidR="0062416A">
        <w:rPr>
          <w:szCs w:val="24"/>
        </w:rPr>
        <w:t xml:space="preserve">t </w:t>
      </w:r>
      <w:r w:rsidR="003328FD">
        <w:rPr>
          <w:szCs w:val="24"/>
        </w:rPr>
        <w:t>cir</w:t>
      </w:r>
      <w:r>
        <w:rPr>
          <w:szCs w:val="24"/>
        </w:rPr>
        <w:t>cuit</w:t>
      </w:r>
      <w:r w:rsidR="003328FD">
        <w:rPr>
          <w:szCs w:val="24"/>
        </w:rPr>
        <w:t>er</w:t>
      </w:r>
      <w:r>
        <w:rPr>
          <w:szCs w:val="24"/>
        </w:rPr>
        <w:t xml:space="preserve"> les 2 diodes</w:t>
      </w:r>
      <w:r w:rsidR="003328FD">
        <w:rPr>
          <w:szCs w:val="24"/>
        </w:rPr>
        <w:t xml:space="preserve"> d2 et d4</w:t>
      </w:r>
      <w:r w:rsidR="00F67195">
        <w:rPr>
          <w:szCs w:val="24"/>
        </w:rPr>
        <w:t>. D</w:t>
      </w:r>
      <w:r w:rsidR="003328FD">
        <w:rPr>
          <w:szCs w:val="24"/>
        </w:rPr>
        <w:t>es mini interrupteurs feront l’affaire</w:t>
      </w:r>
      <w:r w:rsidR="00B1267A">
        <w:rPr>
          <w:szCs w:val="24"/>
        </w:rPr>
        <w:t>, car le courant limite est de 350mA</w:t>
      </w:r>
      <w:r w:rsidR="003328FD">
        <w:rPr>
          <w:szCs w:val="24"/>
        </w:rPr>
        <w:t>.</w:t>
      </w:r>
      <w:r w:rsidR="00CB0B17">
        <w:rPr>
          <w:szCs w:val="24"/>
        </w:rPr>
        <w:t xml:space="preserve"> C’est ce que consomment nos trains. </w:t>
      </w:r>
    </w:p>
    <w:p w:rsidR="006564FD" w:rsidRDefault="003328FD" w:rsidP="00F37348">
      <w:pPr>
        <w:spacing w:after="0"/>
        <w:rPr>
          <w:szCs w:val="24"/>
        </w:rPr>
      </w:pPr>
      <w:r>
        <w:rPr>
          <w:szCs w:val="24"/>
        </w:rPr>
        <w:t xml:space="preserve"> </w:t>
      </w:r>
    </w:p>
    <w:p w:rsidR="00CB0B17" w:rsidRDefault="00CB0B17" w:rsidP="00F37348">
      <w:pPr>
        <w:spacing w:after="0"/>
        <w:rPr>
          <w:szCs w:val="24"/>
        </w:rPr>
      </w:pPr>
      <w:r>
        <w:rPr>
          <w:szCs w:val="24"/>
        </w:rPr>
        <w:t>Il faudra cependant faire attention comme indiqué sur le schéma ci-dessous à croiser les fils, car si le + arrive en haut sur l’attelage il faut qu’il reste en haut sinon il se retrouve en bas de l’autre coté. D’autant plus que si l’on retourne la voiture ou si l’on interverti les voitures intermédiaires il n’y aura aucun problème.</w:t>
      </w:r>
      <w:r>
        <w:rPr>
          <w:szCs w:val="24"/>
        </w:rPr>
        <w:tab/>
      </w:r>
      <w:r>
        <w:rPr>
          <w:szCs w:val="24"/>
        </w:rPr>
        <w:tab/>
        <w:t xml:space="preserve">             </w:t>
      </w:r>
    </w:p>
    <w:p w:rsidR="00CB0B17" w:rsidRDefault="00CB0B17" w:rsidP="00F37348">
      <w:pPr>
        <w:spacing w:after="0"/>
        <w:rPr>
          <w:szCs w:val="24"/>
        </w:rPr>
      </w:pPr>
    </w:p>
    <w:p w:rsidR="002B127A" w:rsidRDefault="00CB0B17" w:rsidP="00F37348">
      <w:pPr>
        <w:spacing w:after="0"/>
        <w:rPr>
          <w:szCs w:val="24"/>
        </w:rPr>
      </w:pPr>
      <w:r>
        <w:rPr>
          <w:szCs w:val="24"/>
        </w:rPr>
        <w:t xml:space="preserve">   </w:t>
      </w:r>
      <w:r>
        <w:rPr>
          <w:szCs w:val="24"/>
        </w:rPr>
        <w:tab/>
      </w:r>
      <w:r>
        <w:rPr>
          <w:szCs w:val="24"/>
        </w:rPr>
        <w:tab/>
      </w:r>
      <w:r>
        <w:rPr>
          <w:szCs w:val="24"/>
        </w:rPr>
        <w:tab/>
      </w:r>
      <w:r>
        <w:rPr>
          <w:szCs w:val="24"/>
        </w:rPr>
        <w:tab/>
        <w:t xml:space="preserve">    Voiture intermédiaire</w:t>
      </w:r>
    </w:p>
    <w:p w:rsidR="00CB0B17" w:rsidRDefault="00CB0B17" w:rsidP="00F37348">
      <w:pPr>
        <w:spacing w:after="0"/>
        <w:rPr>
          <w:szCs w:val="24"/>
        </w:rPr>
      </w:pPr>
    </w:p>
    <w:p w:rsidR="0062416A" w:rsidRDefault="0062416A" w:rsidP="00F37348">
      <w:pPr>
        <w:spacing w:after="0"/>
        <w:rPr>
          <w:szCs w:val="24"/>
        </w:rPr>
      </w:pPr>
      <w:r>
        <w:rPr>
          <w:noProof/>
          <w:szCs w:val="24"/>
          <w:lang w:eastAsia="fr-FR"/>
        </w:rPr>
        <w:pict>
          <v:rect id="_x0000_s1317" style="position:absolute;margin-left:87.45pt;margin-top:9pt;width:284.2pt;height:81.05pt;z-index:251944960"/>
        </w:pict>
      </w:r>
    </w:p>
    <w:p w:rsidR="0062416A" w:rsidRDefault="0062416A" w:rsidP="00F37348">
      <w:pPr>
        <w:spacing w:after="0"/>
        <w:rPr>
          <w:szCs w:val="24"/>
        </w:rPr>
      </w:pPr>
    </w:p>
    <w:p w:rsidR="0062416A" w:rsidRDefault="0062416A" w:rsidP="00F37348">
      <w:pPr>
        <w:spacing w:after="0"/>
        <w:rPr>
          <w:szCs w:val="24"/>
        </w:rPr>
      </w:pPr>
    </w:p>
    <w:p w:rsidR="0062416A" w:rsidRDefault="0062416A" w:rsidP="00F37348">
      <w:pPr>
        <w:spacing w:after="0"/>
        <w:rPr>
          <w:szCs w:val="24"/>
        </w:rPr>
      </w:pPr>
      <w:r>
        <w:rPr>
          <w:noProof/>
          <w:szCs w:val="24"/>
          <w:lang w:eastAsia="fr-FR"/>
        </w:rPr>
        <w:pict>
          <v:shapetype id="_x0000_t125" coordsize="21600,21600" o:spt="125" path="m21600,21600l,21600,21600,,,xe">
            <v:stroke joinstyle="miter"/>
            <v:path o:extrusionok="f" gradientshapeok="t" o:connecttype="custom" o:connectlocs="10800,0;10800,10800;10800,21600" textboxrect="5400,5400,16200,16200"/>
          </v:shapetype>
          <v:shape id="_x0000_s1320" type="#_x0000_t125" style="position:absolute;margin-left:365.45pt;margin-top:1pt;width:7.15pt;height:15.25pt;z-index:251947008"/>
        </w:pict>
      </w:r>
      <w:r>
        <w:rPr>
          <w:noProof/>
          <w:szCs w:val="24"/>
          <w:lang w:eastAsia="fr-FR"/>
        </w:rPr>
        <w:pict>
          <v:shape id="_x0000_s1323" type="#_x0000_t32" style="position:absolute;margin-left:247.2pt;margin-top:1.15pt;width:124.45pt;height:0;flip:x;z-index:251950080" o:connectortype="straight" strokecolor="red"/>
        </w:pict>
      </w:r>
      <w:r>
        <w:rPr>
          <w:noProof/>
          <w:szCs w:val="24"/>
          <w:lang w:eastAsia="fr-FR"/>
        </w:rPr>
        <w:pict>
          <v:shape id="_x0000_s1325" type="#_x0000_t32" style="position:absolute;margin-left:211.45pt;margin-top:1.15pt;width:35.75pt;height:15.25pt;flip:y;z-index:251952128" o:connectortype="straight" strokecolor="red"/>
        </w:pict>
      </w:r>
      <w:r>
        <w:rPr>
          <w:noProof/>
          <w:szCs w:val="24"/>
          <w:lang w:eastAsia="fr-FR"/>
        </w:rPr>
        <w:pict>
          <v:shape id="_x0000_s1321" type="#_x0000_t32" style="position:absolute;margin-left:87.45pt;margin-top:1pt;width:124pt;height:0;z-index:251948032" o:connectortype="straight"/>
        </w:pict>
      </w:r>
      <w:r>
        <w:rPr>
          <w:noProof/>
          <w:szCs w:val="24"/>
          <w:lang w:eastAsia="fr-FR"/>
        </w:rPr>
        <w:pict>
          <v:shape id="_x0000_s1326" type="#_x0000_t32" style="position:absolute;margin-left:211.45pt;margin-top:1pt;width:35.75pt;height:15.25pt;flip:x y;z-index:251953152" o:connectortype="straight"/>
        </w:pict>
      </w:r>
      <w:r>
        <w:rPr>
          <w:noProof/>
          <w:szCs w:val="24"/>
          <w:lang w:eastAsia="fr-FR"/>
        </w:rPr>
        <w:pict>
          <v:shape id="_x0000_s1319" type="#_x0000_t125" style="position:absolute;margin-left:87.45pt;margin-top:1pt;width:7.65pt;height:15.25pt;z-index:251945984"/>
        </w:pict>
      </w:r>
    </w:p>
    <w:p w:rsidR="0062416A" w:rsidRDefault="0062416A" w:rsidP="00F37348">
      <w:pPr>
        <w:spacing w:after="0"/>
        <w:rPr>
          <w:szCs w:val="24"/>
        </w:rPr>
      </w:pPr>
      <w:r>
        <w:rPr>
          <w:noProof/>
          <w:szCs w:val="24"/>
          <w:lang w:eastAsia="fr-FR"/>
        </w:rPr>
        <w:pict>
          <v:shape id="_x0000_s1324" type="#_x0000_t32" style="position:absolute;margin-left:247.2pt;margin-top:2.45pt;width:124.45pt;height:0;flip:x;z-index:251951104" o:connectortype="straight"/>
        </w:pict>
      </w:r>
      <w:r w:rsidRPr="0062416A">
        <w:rPr>
          <w:noProof/>
          <w:color w:val="FF0000"/>
          <w:szCs w:val="24"/>
          <w:lang w:eastAsia="fr-FR"/>
        </w:rPr>
        <w:pict>
          <v:shape id="_x0000_s1322" type="#_x0000_t32" style="position:absolute;margin-left:87.3pt;margin-top:2.45pt;width:124pt;height:0;z-index:251949056" o:connectortype="straight" strokecolor="red"/>
        </w:pict>
      </w:r>
    </w:p>
    <w:p w:rsidR="0062416A" w:rsidRDefault="0062416A" w:rsidP="00F37348">
      <w:pPr>
        <w:spacing w:after="0"/>
        <w:rPr>
          <w:szCs w:val="24"/>
        </w:rPr>
      </w:pPr>
    </w:p>
    <w:p w:rsidR="0062416A" w:rsidRDefault="0062416A" w:rsidP="00F37348">
      <w:pPr>
        <w:spacing w:after="0"/>
        <w:rPr>
          <w:szCs w:val="24"/>
        </w:rPr>
      </w:pPr>
    </w:p>
    <w:p w:rsidR="002B127A" w:rsidRDefault="0062416A" w:rsidP="00F37348">
      <w:pPr>
        <w:spacing w:after="0"/>
        <w:rPr>
          <w:szCs w:val="24"/>
        </w:rPr>
      </w:pPr>
      <w:r>
        <w:rPr>
          <w:szCs w:val="24"/>
        </w:rPr>
        <w:t>On le voit bien ici, si l’on retourne le véhicule ci-dessus le sens du courant est respecté</w:t>
      </w:r>
    </w:p>
    <w:sectPr w:rsidR="002B127A" w:rsidSect="00F37348">
      <w:footerReference w:type="default" r:id="rId8"/>
      <w:pgSz w:w="11906" w:h="16838"/>
      <w:pgMar w:top="1417" w:right="1133" w:bottom="56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DF6" w:rsidRDefault="004F3DF6" w:rsidP="00B238E4">
      <w:pPr>
        <w:pStyle w:val="Paragraphedeliste"/>
        <w:spacing w:after="0"/>
      </w:pPr>
      <w:r>
        <w:separator/>
      </w:r>
    </w:p>
  </w:endnote>
  <w:endnote w:type="continuationSeparator" w:id="1">
    <w:p w:rsidR="004F3DF6" w:rsidRDefault="004F3DF6" w:rsidP="00B238E4">
      <w:pPr>
        <w:pStyle w:val="Paragraphedeliste"/>
        <w:spacing w:after="0"/>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31569"/>
      <w:docPartObj>
        <w:docPartGallery w:val="Page Numbers (Bottom of Page)"/>
        <w:docPartUnique/>
      </w:docPartObj>
    </w:sdtPr>
    <w:sdtContent>
      <w:p w:rsidR="00E80E14" w:rsidRDefault="001A4DA3">
        <w:pPr>
          <w:pStyle w:val="Pieddepage"/>
          <w:jc w:val="right"/>
        </w:pPr>
        <w:fldSimple w:instr=" PAGE   \* MERGEFORMAT ">
          <w:r w:rsidR="00F67195">
            <w:rPr>
              <w:noProof/>
            </w:rPr>
            <w:t>1</w:t>
          </w:r>
        </w:fldSimple>
      </w:p>
    </w:sdtContent>
  </w:sdt>
  <w:p w:rsidR="00E80E14" w:rsidRDefault="00E80E1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DF6" w:rsidRDefault="004F3DF6" w:rsidP="00B238E4">
      <w:pPr>
        <w:pStyle w:val="Paragraphedeliste"/>
        <w:spacing w:after="0"/>
      </w:pPr>
      <w:r>
        <w:separator/>
      </w:r>
    </w:p>
  </w:footnote>
  <w:footnote w:type="continuationSeparator" w:id="1">
    <w:p w:rsidR="004F3DF6" w:rsidRDefault="004F3DF6" w:rsidP="00B238E4">
      <w:pPr>
        <w:pStyle w:val="Paragraphedeliste"/>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F4D1A"/>
    <w:multiLevelType w:val="hybridMultilevel"/>
    <w:tmpl w:val="D69CD2B2"/>
    <w:lvl w:ilvl="0" w:tplc="642A329C">
      <w:start w:val="1"/>
      <w:numFmt w:val="bullet"/>
      <w:lvlText w:val="-"/>
      <w:lvlJc w:val="left"/>
      <w:pPr>
        <w:ind w:left="3456" w:hanging="360"/>
      </w:pPr>
      <w:rPr>
        <w:rFonts w:ascii="Arial" w:eastAsiaTheme="minorHAnsi" w:hAnsi="Arial" w:cs="Arial" w:hint="default"/>
      </w:rPr>
    </w:lvl>
    <w:lvl w:ilvl="1" w:tplc="040C0003" w:tentative="1">
      <w:start w:val="1"/>
      <w:numFmt w:val="bullet"/>
      <w:lvlText w:val="o"/>
      <w:lvlJc w:val="left"/>
      <w:pPr>
        <w:ind w:left="4176" w:hanging="360"/>
      </w:pPr>
      <w:rPr>
        <w:rFonts w:ascii="Courier New" w:hAnsi="Courier New" w:cs="Courier New" w:hint="default"/>
      </w:rPr>
    </w:lvl>
    <w:lvl w:ilvl="2" w:tplc="040C0005" w:tentative="1">
      <w:start w:val="1"/>
      <w:numFmt w:val="bullet"/>
      <w:lvlText w:val=""/>
      <w:lvlJc w:val="left"/>
      <w:pPr>
        <w:ind w:left="4896" w:hanging="360"/>
      </w:pPr>
      <w:rPr>
        <w:rFonts w:ascii="Wingdings" w:hAnsi="Wingdings" w:hint="default"/>
      </w:rPr>
    </w:lvl>
    <w:lvl w:ilvl="3" w:tplc="040C0001" w:tentative="1">
      <w:start w:val="1"/>
      <w:numFmt w:val="bullet"/>
      <w:lvlText w:val=""/>
      <w:lvlJc w:val="left"/>
      <w:pPr>
        <w:ind w:left="5616" w:hanging="360"/>
      </w:pPr>
      <w:rPr>
        <w:rFonts w:ascii="Symbol" w:hAnsi="Symbol" w:hint="default"/>
      </w:rPr>
    </w:lvl>
    <w:lvl w:ilvl="4" w:tplc="040C0003" w:tentative="1">
      <w:start w:val="1"/>
      <w:numFmt w:val="bullet"/>
      <w:lvlText w:val="o"/>
      <w:lvlJc w:val="left"/>
      <w:pPr>
        <w:ind w:left="6336" w:hanging="360"/>
      </w:pPr>
      <w:rPr>
        <w:rFonts w:ascii="Courier New" w:hAnsi="Courier New" w:cs="Courier New" w:hint="default"/>
      </w:rPr>
    </w:lvl>
    <w:lvl w:ilvl="5" w:tplc="040C0005" w:tentative="1">
      <w:start w:val="1"/>
      <w:numFmt w:val="bullet"/>
      <w:lvlText w:val=""/>
      <w:lvlJc w:val="left"/>
      <w:pPr>
        <w:ind w:left="7056" w:hanging="360"/>
      </w:pPr>
      <w:rPr>
        <w:rFonts w:ascii="Wingdings" w:hAnsi="Wingdings" w:hint="default"/>
      </w:rPr>
    </w:lvl>
    <w:lvl w:ilvl="6" w:tplc="040C0001" w:tentative="1">
      <w:start w:val="1"/>
      <w:numFmt w:val="bullet"/>
      <w:lvlText w:val=""/>
      <w:lvlJc w:val="left"/>
      <w:pPr>
        <w:ind w:left="7776" w:hanging="360"/>
      </w:pPr>
      <w:rPr>
        <w:rFonts w:ascii="Symbol" w:hAnsi="Symbol" w:hint="default"/>
      </w:rPr>
    </w:lvl>
    <w:lvl w:ilvl="7" w:tplc="040C0003" w:tentative="1">
      <w:start w:val="1"/>
      <w:numFmt w:val="bullet"/>
      <w:lvlText w:val="o"/>
      <w:lvlJc w:val="left"/>
      <w:pPr>
        <w:ind w:left="8496" w:hanging="360"/>
      </w:pPr>
      <w:rPr>
        <w:rFonts w:ascii="Courier New" w:hAnsi="Courier New" w:cs="Courier New" w:hint="default"/>
      </w:rPr>
    </w:lvl>
    <w:lvl w:ilvl="8" w:tplc="040C0005" w:tentative="1">
      <w:start w:val="1"/>
      <w:numFmt w:val="bullet"/>
      <w:lvlText w:val=""/>
      <w:lvlJc w:val="left"/>
      <w:pPr>
        <w:ind w:left="9216" w:hanging="360"/>
      </w:pPr>
      <w:rPr>
        <w:rFonts w:ascii="Wingdings" w:hAnsi="Wingdings" w:hint="default"/>
      </w:rPr>
    </w:lvl>
  </w:abstractNum>
  <w:abstractNum w:abstractNumId="1">
    <w:nsid w:val="22C51475"/>
    <w:multiLevelType w:val="hybridMultilevel"/>
    <w:tmpl w:val="0F26A03E"/>
    <w:lvl w:ilvl="0" w:tplc="E1D8A3CA">
      <w:start w:val="1"/>
      <w:numFmt w:val="bullet"/>
      <w:lvlText w:val="-"/>
      <w:lvlJc w:val="left"/>
      <w:pPr>
        <w:ind w:left="4608" w:hanging="360"/>
      </w:pPr>
      <w:rPr>
        <w:rFonts w:ascii="Arial" w:eastAsiaTheme="minorHAnsi" w:hAnsi="Arial" w:cs="Arial" w:hint="default"/>
      </w:rPr>
    </w:lvl>
    <w:lvl w:ilvl="1" w:tplc="040C0003" w:tentative="1">
      <w:start w:val="1"/>
      <w:numFmt w:val="bullet"/>
      <w:lvlText w:val="o"/>
      <w:lvlJc w:val="left"/>
      <w:pPr>
        <w:ind w:left="5328" w:hanging="360"/>
      </w:pPr>
      <w:rPr>
        <w:rFonts w:ascii="Courier New" w:hAnsi="Courier New" w:cs="Courier New" w:hint="default"/>
      </w:rPr>
    </w:lvl>
    <w:lvl w:ilvl="2" w:tplc="040C0005" w:tentative="1">
      <w:start w:val="1"/>
      <w:numFmt w:val="bullet"/>
      <w:lvlText w:val=""/>
      <w:lvlJc w:val="left"/>
      <w:pPr>
        <w:ind w:left="6048" w:hanging="360"/>
      </w:pPr>
      <w:rPr>
        <w:rFonts w:ascii="Wingdings" w:hAnsi="Wingdings" w:hint="default"/>
      </w:rPr>
    </w:lvl>
    <w:lvl w:ilvl="3" w:tplc="040C0001" w:tentative="1">
      <w:start w:val="1"/>
      <w:numFmt w:val="bullet"/>
      <w:lvlText w:val=""/>
      <w:lvlJc w:val="left"/>
      <w:pPr>
        <w:ind w:left="6768" w:hanging="360"/>
      </w:pPr>
      <w:rPr>
        <w:rFonts w:ascii="Symbol" w:hAnsi="Symbol" w:hint="default"/>
      </w:rPr>
    </w:lvl>
    <w:lvl w:ilvl="4" w:tplc="040C0003" w:tentative="1">
      <w:start w:val="1"/>
      <w:numFmt w:val="bullet"/>
      <w:lvlText w:val="o"/>
      <w:lvlJc w:val="left"/>
      <w:pPr>
        <w:ind w:left="7488" w:hanging="360"/>
      </w:pPr>
      <w:rPr>
        <w:rFonts w:ascii="Courier New" w:hAnsi="Courier New" w:cs="Courier New" w:hint="default"/>
      </w:rPr>
    </w:lvl>
    <w:lvl w:ilvl="5" w:tplc="040C0005" w:tentative="1">
      <w:start w:val="1"/>
      <w:numFmt w:val="bullet"/>
      <w:lvlText w:val=""/>
      <w:lvlJc w:val="left"/>
      <w:pPr>
        <w:ind w:left="8208" w:hanging="360"/>
      </w:pPr>
      <w:rPr>
        <w:rFonts w:ascii="Wingdings" w:hAnsi="Wingdings" w:hint="default"/>
      </w:rPr>
    </w:lvl>
    <w:lvl w:ilvl="6" w:tplc="040C0001" w:tentative="1">
      <w:start w:val="1"/>
      <w:numFmt w:val="bullet"/>
      <w:lvlText w:val=""/>
      <w:lvlJc w:val="left"/>
      <w:pPr>
        <w:ind w:left="8928" w:hanging="360"/>
      </w:pPr>
      <w:rPr>
        <w:rFonts w:ascii="Symbol" w:hAnsi="Symbol" w:hint="default"/>
      </w:rPr>
    </w:lvl>
    <w:lvl w:ilvl="7" w:tplc="040C0003" w:tentative="1">
      <w:start w:val="1"/>
      <w:numFmt w:val="bullet"/>
      <w:lvlText w:val="o"/>
      <w:lvlJc w:val="left"/>
      <w:pPr>
        <w:ind w:left="9648" w:hanging="360"/>
      </w:pPr>
      <w:rPr>
        <w:rFonts w:ascii="Courier New" w:hAnsi="Courier New" w:cs="Courier New" w:hint="default"/>
      </w:rPr>
    </w:lvl>
    <w:lvl w:ilvl="8" w:tplc="040C0005" w:tentative="1">
      <w:start w:val="1"/>
      <w:numFmt w:val="bullet"/>
      <w:lvlText w:val=""/>
      <w:lvlJc w:val="left"/>
      <w:pPr>
        <w:ind w:left="10368" w:hanging="360"/>
      </w:pPr>
      <w:rPr>
        <w:rFonts w:ascii="Wingdings" w:hAnsi="Wingdings" w:hint="default"/>
      </w:rPr>
    </w:lvl>
  </w:abstractNum>
  <w:abstractNum w:abstractNumId="2">
    <w:nsid w:val="59CA6588"/>
    <w:multiLevelType w:val="hybridMultilevel"/>
    <w:tmpl w:val="8D488032"/>
    <w:lvl w:ilvl="0" w:tplc="1C287CFE">
      <w:numFmt w:val="bullet"/>
      <w:lvlText w:val="-"/>
      <w:lvlJc w:val="left"/>
      <w:pPr>
        <w:ind w:left="3192" w:hanging="360"/>
      </w:pPr>
      <w:rPr>
        <w:rFonts w:ascii="Arial" w:eastAsiaTheme="minorHAnsi" w:hAnsi="Arial" w:cs="Arial" w:hint="default"/>
      </w:rPr>
    </w:lvl>
    <w:lvl w:ilvl="1" w:tplc="040C0003">
      <w:start w:val="1"/>
      <w:numFmt w:val="bullet"/>
      <w:lvlText w:val="o"/>
      <w:lvlJc w:val="left"/>
      <w:pPr>
        <w:ind w:left="3912" w:hanging="360"/>
      </w:pPr>
      <w:rPr>
        <w:rFonts w:ascii="Courier New" w:hAnsi="Courier New" w:cs="Courier New" w:hint="default"/>
      </w:rPr>
    </w:lvl>
    <w:lvl w:ilvl="2" w:tplc="040C0005" w:tentative="1">
      <w:start w:val="1"/>
      <w:numFmt w:val="bullet"/>
      <w:lvlText w:val=""/>
      <w:lvlJc w:val="left"/>
      <w:pPr>
        <w:ind w:left="4632" w:hanging="360"/>
      </w:pPr>
      <w:rPr>
        <w:rFonts w:ascii="Wingdings" w:hAnsi="Wingdings" w:hint="default"/>
      </w:rPr>
    </w:lvl>
    <w:lvl w:ilvl="3" w:tplc="040C0001" w:tentative="1">
      <w:start w:val="1"/>
      <w:numFmt w:val="bullet"/>
      <w:lvlText w:val=""/>
      <w:lvlJc w:val="left"/>
      <w:pPr>
        <w:ind w:left="5352" w:hanging="360"/>
      </w:pPr>
      <w:rPr>
        <w:rFonts w:ascii="Symbol" w:hAnsi="Symbol" w:hint="default"/>
      </w:rPr>
    </w:lvl>
    <w:lvl w:ilvl="4" w:tplc="040C0003" w:tentative="1">
      <w:start w:val="1"/>
      <w:numFmt w:val="bullet"/>
      <w:lvlText w:val="o"/>
      <w:lvlJc w:val="left"/>
      <w:pPr>
        <w:ind w:left="6072" w:hanging="360"/>
      </w:pPr>
      <w:rPr>
        <w:rFonts w:ascii="Courier New" w:hAnsi="Courier New" w:cs="Courier New" w:hint="default"/>
      </w:rPr>
    </w:lvl>
    <w:lvl w:ilvl="5" w:tplc="040C0005" w:tentative="1">
      <w:start w:val="1"/>
      <w:numFmt w:val="bullet"/>
      <w:lvlText w:val=""/>
      <w:lvlJc w:val="left"/>
      <w:pPr>
        <w:ind w:left="6792" w:hanging="360"/>
      </w:pPr>
      <w:rPr>
        <w:rFonts w:ascii="Wingdings" w:hAnsi="Wingdings" w:hint="default"/>
      </w:rPr>
    </w:lvl>
    <w:lvl w:ilvl="6" w:tplc="040C0001" w:tentative="1">
      <w:start w:val="1"/>
      <w:numFmt w:val="bullet"/>
      <w:lvlText w:val=""/>
      <w:lvlJc w:val="left"/>
      <w:pPr>
        <w:ind w:left="7512" w:hanging="360"/>
      </w:pPr>
      <w:rPr>
        <w:rFonts w:ascii="Symbol" w:hAnsi="Symbol" w:hint="default"/>
      </w:rPr>
    </w:lvl>
    <w:lvl w:ilvl="7" w:tplc="040C0003" w:tentative="1">
      <w:start w:val="1"/>
      <w:numFmt w:val="bullet"/>
      <w:lvlText w:val="o"/>
      <w:lvlJc w:val="left"/>
      <w:pPr>
        <w:ind w:left="8232" w:hanging="360"/>
      </w:pPr>
      <w:rPr>
        <w:rFonts w:ascii="Courier New" w:hAnsi="Courier New" w:cs="Courier New" w:hint="default"/>
      </w:rPr>
    </w:lvl>
    <w:lvl w:ilvl="8" w:tplc="040C0005" w:tentative="1">
      <w:start w:val="1"/>
      <w:numFmt w:val="bullet"/>
      <w:lvlText w:val=""/>
      <w:lvlJc w:val="left"/>
      <w:pPr>
        <w:ind w:left="8952" w:hanging="360"/>
      </w:pPr>
      <w:rPr>
        <w:rFonts w:ascii="Wingdings" w:hAnsi="Wingdings" w:hint="default"/>
      </w:rPr>
    </w:lvl>
  </w:abstractNum>
  <w:abstractNum w:abstractNumId="3">
    <w:nsid w:val="74413474"/>
    <w:multiLevelType w:val="hybridMultilevel"/>
    <w:tmpl w:val="62D4BDB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defaultTabStop w:val="708"/>
  <w:hyphenationZone w:val="425"/>
  <w:characterSpacingControl w:val="doNotCompress"/>
  <w:footnotePr>
    <w:footnote w:id="0"/>
    <w:footnote w:id="1"/>
  </w:footnotePr>
  <w:endnotePr>
    <w:endnote w:id="0"/>
    <w:endnote w:id="1"/>
  </w:endnotePr>
  <w:compat/>
  <w:rsids>
    <w:rsidRoot w:val="00873236"/>
    <w:rsid w:val="00014BAC"/>
    <w:rsid w:val="00021C7F"/>
    <w:rsid w:val="00025A60"/>
    <w:rsid w:val="0003054A"/>
    <w:rsid w:val="000354DD"/>
    <w:rsid w:val="00051001"/>
    <w:rsid w:val="0005439A"/>
    <w:rsid w:val="00084489"/>
    <w:rsid w:val="000A6FF9"/>
    <w:rsid w:val="000B524D"/>
    <w:rsid w:val="000D7A43"/>
    <w:rsid w:val="000F785F"/>
    <w:rsid w:val="00125A6E"/>
    <w:rsid w:val="001647CA"/>
    <w:rsid w:val="00165F79"/>
    <w:rsid w:val="00180D43"/>
    <w:rsid w:val="00191C47"/>
    <w:rsid w:val="001A4DA3"/>
    <w:rsid w:val="001B3959"/>
    <w:rsid w:val="001D515E"/>
    <w:rsid w:val="001E0D87"/>
    <w:rsid w:val="001F7B65"/>
    <w:rsid w:val="00210256"/>
    <w:rsid w:val="00237729"/>
    <w:rsid w:val="002468CE"/>
    <w:rsid w:val="00254F7B"/>
    <w:rsid w:val="00261BA3"/>
    <w:rsid w:val="002671B6"/>
    <w:rsid w:val="00275DB7"/>
    <w:rsid w:val="00282E94"/>
    <w:rsid w:val="00290586"/>
    <w:rsid w:val="00290F7D"/>
    <w:rsid w:val="002971E3"/>
    <w:rsid w:val="002A7A3E"/>
    <w:rsid w:val="002B127A"/>
    <w:rsid w:val="002B36A1"/>
    <w:rsid w:val="002C6ED9"/>
    <w:rsid w:val="002F5ABC"/>
    <w:rsid w:val="00304D51"/>
    <w:rsid w:val="003068D5"/>
    <w:rsid w:val="00317DA0"/>
    <w:rsid w:val="003205C6"/>
    <w:rsid w:val="003328FD"/>
    <w:rsid w:val="003622F9"/>
    <w:rsid w:val="00384956"/>
    <w:rsid w:val="003950BD"/>
    <w:rsid w:val="00395ADD"/>
    <w:rsid w:val="00397F0F"/>
    <w:rsid w:val="003A2FC2"/>
    <w:rsid w:val="003B6DC8"/>
    <w:rsid w:val="003C05B6"/>
    <w:rsid w:val="003E0D8B"/>
    <w:rsid w:val="003F5091"/>
    <w:rsid w:val="004037B0"/>
    <w:rsid w:val="00422884"/>
    <w:rsid w:val="00432B09"/>
    <w:rsid w:val="00467181"/>
    <w:rsid w:val="0049768A"/>
    <w:rsid w:val="004A174C"/>
    <w:rsid w:val="004A60C2"/>
    <w:rsid w:val="004B0F3C"/>
    <w:rsid w:val="004B18EA"/>
    <w:rsid w:val="004B1A2F"/>
    <w:rsid w:val="004B1D37"/>
    <w:rsid w:val="004B7360"/>
    <w:rsid w:val="004C2145"/>
    <w:rsid w:val="004C6A48"/>
    <w:rsid w:val="004F3DF6"/>
    <w:rsid w:val="005004E5"/>
    <w:rsid w:val="005068FF"/>
    <w:rsid w:val="005243E9"/>
    <w:rsid w:val="005A3A61"/>
    <w:rsid w:val="005A71F5"/>
    <w:rsid w:val="005C321A"/>
    <w:rsid w:val="005D4E72"/>
    <w:rsid w:val="005E652E"/>
    <w:rsid w:val="00605A14"/>
    <w:rsid w:val="0062416A"/>
    <w:rsid w:val="00647810"/>
    <w:rsid w:val="00655794"/>
    <w:rsid w:val="006564FD"/>
    <w:rsid w:val="00673422"/>
    <w:rsid w:val="00674539"/>
    <w:rsid w:val="006974C4"/>
    <w:rsid w:val="006A3875"/>
    <w:rsid w:val="006C6636"/>
    <w:rsid w:val="006C71EC"/>
    <w:rsid w:val="006D5C56"/>
    <w:rsid w:val="006E0069"/>
    <w:rsid w:val="006E0C61"/>
    <w:rsid w:val="006E266C"/>
    <w:rsid w:val="006E4489"/>
    <w:rsid w:val="006F68CB"/>
    <w:rsid w:val="007140AF"/>
    <w:rsid w:val="00715152"/>
    <w:rsid w:val="00726FF1"/>
    <w:rsid w:val="00737BEC"/>
    <w:rsid w:val="00740165"/>
    <w:rsid w:val="00760004"/>
    <w:rsid w:val="007A180B"/>
    <w:rsid w:val="007A58AB"/>
    <w:rsid w:val="007B35B2"/>
    <w:rsid w:val="007B3A44"/>
    <w:rsid w:val="007C291F"/>
    <w:rsid w:val="007E2DD2"/>
    <w:rsid w:val="007F3A88"/>
    <w:rsid w:val="00800814"/>
    <w:rsid w:val="0081467B"/>
    <w:rsid w:val="00837763"/>
    <w:rsid w:val="00843939"/>
    <w:rsid w:val="008507EB"/>
    <w:rsid w:val="00873236"/>
    <w:rsid w:val="00880CD8"/>
    <w:rsid w:val="00887EBF"/>
    <w:rsid w:val="00897093"/>
    <w:rsid w:val="008A2816"/>
    <w:rsid w:val="008B6727"/>
    <w:rsid w:val="008D29EA"/>
    <w:rsid w:val="008D38AF"/>
    <w:rsid w:val="008D77DD"/>
    <w:rsid w:val="009003E8"/>
    <w:rsid w:val="009029D0"/>
    <w:rsid w:val="00903ED8"/>
    <w:rsid w:val="009534CF"/>
    <w:rsid w:val="009606E1"/>
    <w:rsid w:val="00972F4A"/>
    <w:rsid w:val="009808FD"/>
    <w:rsid w:val="009902E1"/>
    <w:rsid w:val="00991403"/>
    <w:rsid w:val="009A4451"/>
    <w:rsid w:val="009B2F0E"/>
    <w:rsid w:val="009C1A9E"/>
    <w:rsid w:val="009E1D7D"/>
    <w:rsid w:val="009E41FE"/>
    <w:rsid w:val="009E54CD"/>
    <w:rsid w:val="00A20EB5"/>
    <w:rsid w:val="00A564D1"/>
    <w:rsid w:val="00A7017A"/>
    <w:rsid w:val="00A82ED7"/>
    <w:rsid w:val="00A928AA"/>
    <w:rsid w:val="00AA5380"/>
    <w:rsid w:val="00AB0006"/>
    <w:rsid w:val="00AB66A7"/>
    <w:rsid w:val="00AD628F"/>
    <w:rsid w:val="00AE6BEE"/>
    <w:rsid w:val="00AF719D"/>
    <w:rsid w:val="00B1267A"/>
    <w:rsid w:val="00B20D19"/>
    <w:rsid w:val="00B22C7E"/>
    <w:rsid w:val="00B238E4"/>
    <w:rsid w:val="00B23DB2"/>
    <w:rsid w:val="00B37E2D"/>
    <w:rsid w:val="00B5409C"/>
    <w:rsid w:val="00B764B3"/>
    <w:rsid w:val="00B812C5"/>
    <w:rsid w:val="00BB4FB4"/>
    <w:rsid w:val="00BD3317"/>
    <w:rsid w:val="00BD42BE"/>
    <w:rsid w:val="00BD620F"/>
    <w:rsid w:val="00C0129A"/>
    <w:rsid w:val="00C3665E"/>
    <w:rsid w:val="00C46C86"/>
    <w:rsid w:val="00C47687"/>
    <w:rsid w:val="00C54954"/>
    <w:rsid w:val="00C74359"/>
    <w:rsid w:val="00C86610"/>
    <w:rsid w:val="00CB0B17"/>
    <w:rsid w:val="00CD2821"/>
    <w:rsid w:val="00CD4FDF"/>
    <w:rsid w:val="00CE4568"/>
    <w:rsid w:val="00CE6F90"/>
    <w:rsid w:val="00CF026F"/>
    <w:rsid w:val="00CF5195"/>
    <w:rsid w:val="00CF575B"/>
    <w:rsid w:val="00CF5D75"/>
    <w:rsid w:val="00D12C49"/>
    <w:rsid w:val="00D1387E"/>
    <w:rsid w:val="00D208B6"/>
    <w:rsid w:val="00D447D1"/>
    <w:rsid w:val="00D551FE"/>
    <w:rsid w:val="00D55FE9"/>
    <w:rsid w:val="00D64C60"/>
    <w:rsid w:val="00D65714"/>
    <w:rsid w:val="00D66110"/>
    <w:rsid w:val="00D9006C"/>
    <w:rsid w:val="00D94A67"/>
    <w:rsid w:val="00DA0251"/>
    <w:rsid w:val="00DC0A70"/>
    <w:rsid w:val="00DC125A"/>
    <w:rsid w:val="00DD09C1"/>
    <w:rsid w:val="00DD4366"/>
    <w:rsid w:val="00E168F7"/>
    <w:rsid w:val="00E263F7"/>
    <w:rsid w:val="00E371B1"/>
    <w:rsid w:val="00E52F46"/>
    <w:rsid w:val="00E74F92"/>
    <w:rsid w:val="00E80E14"/>
    <w:rsid w:val="00E838AE"/>
    <w:rsid w:val="00E83DF8"/>
    <w:rsid w:val="00E97267"/>
    <w:rsid w:val="00EA2568"/>
    <w:rsid w:val="00EA292C"/>
    <w:rsid w:val="00EA7303"/>
    <w:rsid w:val="00EB6FE0"/>
    <w:rsid w:val="00F014C3"/>
    <w:rsid w:val="00F03EA4"/>
    <w:rsid w:val="00F04AA3"/>
    <w:rsid w:val="00F35780"/>
    <w:rsid w:val="00F37348"/>
    <w:rsid w:val="00F54BFE"/>
    <w:rsid w:val="00F61502"/>
    <w:rsid w:val="00F67195"/>
    <w:rsid w:val="00FB15C3"/>
    <w:rsid w:val="00FB650C"/>
    <w:rsid w:val="00FD0828"/>
    <w:rsid w:val="00FE06F5"/>
    <w:rsid w:val="00FE796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6386">
      <o:colormenu v:ext="edit" fillcolor="#ffc000" strokecolor="#00b050"/>
    </o:shapedefaults>
    <o:shapelayout v:ext="edit">
      <o:idmap v:ext="edit" data="1"/>
      <o:rules v:ext="edit">
        <o:r id="V:Rule28" type="connector" idref="#_x0000_s1293"/>
        <o:r id="V:Rule29" type="connector" idref="#_x0000_s1324"/>
        <o:r id="V:Rule30" type="connector" idref="#_x0000_s1287"/>
        <o:r id="V:Rule31" type="connector" idref="#_x0000_s1302"/>
        <o:r id="V:Rule32" type="connector" idref="#_x0000_s1309"/>
        <o:r id="V:Rule33" type="connector" idref="#_x0000_s1325"/>
        <o:r id="V:Rule34" type="connector" idref="#_x0000_s1314"/>
        <o:r id="V:Rule35" type="connector" idref="#_x0000_s1306"/>
        <o:r id="V:Rule36" type="connector" idref="#_x0000_s1299"/>
        <o:r id="V:Rule37" type="connector" idref="#_x0000_s1301"/>
        <o:r id="V:Rule38" type="connector" idref="#_x0000_s1308"/>
        <o:r id="V:Rule39" type="connector" idref="#_x0000_s1326"/>
        <o:r id="V:Rule40" type="connector" idref="#_x0000_s1323"/>
        <o:r id="V:Rule41" type="connector" idref="#_x0000_s1304"/>
        <o:r id="V:Rule42" type="connector" idref="#_x0000_s1310"/>
        <o:r id="V:Rule43" type="connector" idref="#_x0000_s1307"/>
        <o:r id="V:Rule44" type="connector" idref="#_x0000_s1294"/>
        <o:r id="V:Rule45" type="connector" idref="#_x0000_s1315"/>
        <o:r id="V:Rule46" type="connector" idref="#_x0000_s1311"/>
        <o:r id="V:Rule47" type="connector" idref="#_x0000_s1305"/>
        <o:r id="V:Rule48" type="connector" idref="#_x0000_s1321"/>
        <o:r id="V:Rule49" type="connector" idref="#_x0000_s1312"/>
        <o:r id="V:Rule50" type="connector" idref="#_x0000_s1288"/>
        <o:r id="V:Rule51" type="connector" idref="#_x0000_s1322"/>
        <o:r id="V:Rule52" type="connector" idref="#_x0000_s1313"/>
        <o:r id="V:Rule53" type="connector" idref="#_x0000_s1300"/>
        <o:r id="V:Rule54" type="connector" idref="#_x0000_s130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fr-FR"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6FE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47810"/>
    <w:pPr>
      <w:ind w:left="720"/>
      <w:contextualSpacing/>
    </w:pPr>
  </w:style>
  <w:style w:type="paragraph" w:styleId="En-tte">
    <w:name w:val="header"/>
    <w:basedOn w:val="Normal"/>
    <w:link w:val="En-tteCar"/>
    <w:uiPriority w:val="99"/>
    <w:semiHidden/>
    <w:unhideWhenUsed/>
    <w:rsid w:val="00B238E4"/>
    <w:pPr>
      <w:tabs>
        <w:tab w:val="center" w:pos="4536"/>
        <w:tab w:val="right" w:pos="9072"/>
      </w:tabs>
      <w:spacing w:after="0"/>
    </w:pPr>
  </w:style>
  <w:style w:type="character" w:customStyle="1" w:styleId="En-tteCar">
    <w:name w:val="En-tête Car"/>
    <w:basedOn w:val="Policepardfaut"/>
    <w:link w:val="En-tte"/>
    <w:uiPriority w:val="99"/>
    <w:semiHidden/>
    <w:rsid w:val="00B238E4"/>
  </w:style>
  <w:style w:type="paragraph" w:styleId="Pieddepage">
    <w:name w:val="footer"/>
    <w:basedOn w:val="Normal"/>
    <w:link w:val="PieddepageCar"/>
    <w:uiPriority w:val="99"/>
    <w:unhideWhenUsed/>
    <w:rsid w:val="00B238E4"/>
    <w:pPr>
      <w:tabs>
        <w:tab w:val="center" w:pos="4536"/>
        <w:tab w:val="right" w:pos="9072"/>
      </w:tabs>
      <w:spacing w:after="0"/>
    </w:pPr>
  </w:style>
  <w:style w:type="character" w:customStyle="1" w:styleId="PieddepageCar">
    <w:name w:val="Pied de page Car"/>
    <w:basedOn w:val="Policepardfaut"/>
    <w:link w:val="Pieddepage"/>
    <w:uiPriority w:val="99"/>
    <w:rsid w:val="00B238E4"/>
  </w:style>
  <w:style w:type="character" w:styleId="Textedelespacerserv">
    <w:name w:val="Placeholder Text"/>
    <w:basedOn w:val="Policepardfaut"/>
    <w:uiPriority w:val="99"/>
    <w:semiHidden/>
    <w:rsid w:val="00FB650C"/>
    <w:rPr>
      <w:color w:val="808080"/>
    </w:rPr>
  </w:style>
  <w:style w:type="paragraph" w:styleId="Textedebulles">
    <w:name w:val="Balloon Text"/>
    <w:basedOn w:val="Normal"/>
    <w:link w:val="TextedebullesCar"/>
    <w:uiPriority w:val="99"/>
    <w:semiHidden/>
    <w:unhideWhenUsed/>
    <w:rsid w:val="00FB650C"/>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FB650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48054-642E-43E2-BE1B-F39CCB06C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233</Words>
  <Characters>1284</Characters>
  <Application>Microsoft Office Word</Application>
  <DocSecurity>0</DocSecurity>
  <Lines>10</Lines>
  <Paragraphs>3</Paragraphs>
  <ScaleCrop>false</ScaleCrop>
  <HeadingPairs>
    <vt:vector size="2" baseType="variant">
      <vt:variant>
        <vt:lpstr>Titre</vt:lpstr>
      </vt:variant>
      <vt:variant>
        <vt:i4>1</vt:i4>
      </vt:variant>
    </vt:vector>
  </HeadingPairs>
  <TitlesOfParts>
    <vt:vector size="1" baseType="lpstr">
      <vt:lpstr/>
    </vt:vector>
  </TitlesOfParts>
  <Company>Perso</Company>
  <LinksUpToDate>false</LinksUpToDate>
  <CharactersWithSpaces>1514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dc:creator>
  <cp:lastModifiedBy>Patrick</cp:lastModifiedBy>
  <cp:revision>8</cp:revision>
  <cp:lastPrinted>2013-02-26T09:42:00Z</cp:lastPrinted>
  <dcterms:created xsi:type="dcterms:W3CDTF">2013-03-29T08:56:00Z</dcterms:created>
  <dcterms:modified xsi:type="dcterms:W3CDTF">2014-11-30T16:02:00Z</dcterms:modified>
</cp:coreProperties>
</file>